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FCF" w:rsidRPr="00451724" w:rsidRDefault="00461FCF" w:rsidP="00461FCF">
      <w:pPr>
        <w:keepNext/>
        <w:spacing w:after="0" w:line="240" w:lineRule="auto"/>
        <w:jc w:val="center"/>
        <w:outlineLvl w:val="0"/>
        <w:rPr>
          <w:rFonts w:ascii="Times New Roman" w:eastAsia="Times New Roman" w:hAnsi="Times New Roman" w:cs="Times New Roman"/>
          <w:b/>
          <w:sz w:val="28"/>
          <w:szCs w:val="28"/>
          <w:lang w:eastAsia="ru-RU"/>
        </w:rPr>
      </w:pPr>
      <w:r w:rsidRPr="00451724">
        <w:rPr>
          <w:rFonts w:ascii="Times New Roman" w:eastAsia="Times New Roman" w:hAnsi="Times New Roman" w:cs="Times New Roman"/>
          <w:b/>
          <w:sz w:val="28"/>
          <w:szCs w:val="28"/>
          <w:lang w:eastAsia="ru-RU"/>
        </w:rPr>
        <w:t>АДМИНИСТРАЦИЯ ВОЖГАЛЬСКОГО СЕЛЬСКОГО ПОСЕЛЕНИЯ</w:t>
      </w:r>
    </w:p>
    <w:p w:rsidR="00461FCF" w:rsidRPr="00451724" w:rsidRDefault="00461FCF" w:rsidP="00461FCF">
      <w:pPr>
        <w:spacing w:after="0" w:line="240" w:lineRule="auto"/>
        <w:jc w:val="center"/>
        <w:rPr>
          <w:rFonts w:ascii="Times New Roman" w:eastAsia="Times New Roman" w:hAnsi="Times New Roman" w:cs="Times New Roman"/>
          <w:b/>
          <w:sz w:val="28"/>
          <w:szCs w:val="28"/>
          <w:lang w:eastAsia="ru-RU"/>
        </w:rPr>
      </w:pPr>
      <w:r w:rsidRPr="00451724">
        <w:rPr>
          <w:rFonts w:ascii="Times New Roman" w:eastAsia="Times New Roman" w:hAnsi="Times New Roman" w:cs="Times New Roman"/>
          <w:b/>
          <w:sz w:val="28"/>
          <w:szCs w:val="28"/>
          <w:lang w:eastAsia="ru-RU"/>
        </w:rPr>
        <w:t>КУМЁНСКОГО РАЙОНА</w:t>
      </w:r>
    </w:p>
    <w:p w:rsidR="00461FCF" w:rsidRPr="00451724" w:rsidRDefault="00461FCF" w:rsidP="00461FCF">
      <w:pPr>
        <w:spacing w:after="0" w:line="240" w:lineRule="auto"/>
        <w:jc w:val="center"/>
        <w:rPr>
          <w:rFonts w:ascii="Times New Roman" w:eastAsia="Times New Roman" w:hAnsi="Times New Roman" w:cs="Times New Roman"/>
          <w:b/>
          <w:sz w:val="28"/>
          <w:szCs w:val="28"/>
          <w:lang w:eastAsia="ru-RU"/>
        </w:rPr>
      </w:pPr>
      <w:r w:rsidRPr="00451724">
        <w:rPr>
          <w:rFonts w:ascii="Times New Roman" w:eastAsia="Times New Roman" w:hAnsi="Times New Roman" w:cs="Times New Roman"/>
          <w:b/>
          <w:sz w:val="28"/>
          <w:szCs w:val="28"/>
          <w:lang w:eastAsia="ru-RU"/>
        </w:rPr>
        <w:t>КИРОВСКОЙ ОБЛАСТИ</w:t>
      </w:r>
    </w:p>
    <w:p w:rsidR="00461FCF" w:rsidRPr="00451724" w:rsidRDefault="00461FCF" w:rsidP="00461FCF">
      <w:pPr>
        <w:spacing w:after="0" w:line="240" w:lineRule="auto"/>
        <w:jc w:val="center"/>
        <w:rPr>
          <w:rFonts w:ascii="Times New Roman" w:eastAsia="Times New Roman" w:hAnsi="Times New Roman" w:cs="Times New Roman"/>
          <w:b/>
          <w:sz w:val="28"/>
          <w:szCs w:val="28"/>
          <w:lang w:eastAsia="ru-RU"/>
        </w:rPr>
      </w:pPr>
    </w:p>
    <w:p w:rsidR="00461FCF" w:rsidRPr="00451724" w:rsidRDefault="00461FCF" w:rsidP="00461FCF">
      <w:pPr>
        <w:spacing w:after="0" w:line="240" w:lineRule="auto"/>
        <w:jc w:val="center"/>
        <w:rPr>
          <w:rFonts w:ascii="Times New Roman" w:eastAsia="Times New Roman" w:hAnsi="Times New Roman" w:cs="Times New Roman"/>
          <w:b/>
          <w:sz w:val="32"/>
          <w:szCs w:val="32"/>
          <w:lang w:eastAsia="ru-RU"/>
        </w:rPr>
      </w:pPr>
      <w:r w:rsidRPr="00451724">
        <w:rPr>
          <w:rFonts w:ascii="Times New Roman" w:eastAsia="Times New Roman" w:hAnsi="Times New Roman" w:cs="Times New Roman"/>
          <w:b/>
          <w:sz w:val="32"/>
          <w:szCs w:val="32"/>
          <w:lang w:eastAsia="ru-RU"/>
        </w:rPr>
        <w:t>ПОСТАНОВЛЕНИЕ</w:t>
      </w:r>
    </w:p>
    <w:p w:rsidR="00461FCF" w:rsidRPr="00451724" w:rsidRDefault="00461FCF" w:rsidP="00461FCF">
      <w:pPr>
        <w:spacing w:after="0" w:line="240" w:lineRule="auto"/>
        <w:jc w:val="both"/>
        <w:rPr>
          <w:rFonts w:ascii="Times New Roman" w:eastAsia="Times New Roman" w:hAnsi="Times New Roman" w:cs="Times New Roman"/>
          <w:sz w:val="28"/>
          <w:szCs w:val="28"/>
          <w:lang w:eastAsia="ru-RU"/>
        </w:rPr>
      </w:pPr>
    </w:p>
    <w:p w:rsidR="00461FCF" w:rsidRDefault="00461FCF" w:rsidP="00461FCF">
      <w:pPr>
        <w:spacing w:after="0" w:line="240" w:lineRule="auto"/>
        <w:jc w:val="center"/>
        <w:rPr>
          <w:rFonts w:ascii="Times New Roman" w:eastAsia="Times New Roman" w:hAnsi="Times New Roman" w:cs="Times New Roman"/>
          <w:sz w:val="28"/>
          <w:szCs w:val="28"/>
          <w:u w:val="single"/>
          <w:lang w:eastAsia="ru-RU"/>
        </w:rPr>
      </w:pPr>
      <w:r w:rsidRPr="00451724">
        <w:rPr>
          <w:rFonts w:ascii="Times New Roman" w:eastAsia="Times New Roman" w:hAnsi="Times New Roman" w:cs="Times New Roman"/>
          <w:sz w:val="28"/>
          <w:szCs w:val="28"/>
          <w:u w:val="single"/>
          <w:lang w:eastAsia="ru-RU"/>
        </w:rPr>
        <w:t xml:space="preserve">от </w:t>
      </w:r>
      <w:r>
        <w:rPr>
          <w:rFonts w:ascii="Times New Roman" w:eastAsia="Times New Roman" w:hAnsi="Times New Roman" w:cs="Times New Roman"/>
          <w:sz w:val="28"/>
          <w:szCs w:val="28"/>
          <w:u w:val="single"/>
          <w:lang w:eastAsia="ru-RU"/>
        </w:rPr>
        <w:t>30</w:t>
      </w:r>
      <w:r w:rsidRPr="00451724">
        <w:rPr>
          <w:rFonts w:ascii="Times New Roman" w:eastAsia="Times New Roman" w:hAnsi="Times New Roman" w:cs="Times New Roman"/>
          <w:sz w:val="28"/>
          <w:szCs w:val="28"/>
          <w:u w:val="single"/>
          <w:lang w:eastAsia="ru-RU"/>
        </w:rPr>
        <w:t>.03.201</w:t>
      </w:r>
      <w:r>
        <w:rPr>
          <w:rFonts w:ascii="Times New Roman" w:eastAsia="Times New Roman" w:hAnsi="Times New Roman" w:cs="Times New Roman"/>
          <w:sz w:val="28"/>
          <w:szCs w:val="28"/>
          <w:u w:val="single"/>
          <w:lang w:eastAsia="ru-RU"/>
        </w:rPr>
        <w:t>8</w:t>
      </w:r>
      <w:r w:rsidRPr="00451724">
        <w:rPr>
          <w:rFonts w:ascii="Times New Roman" w:eastAsia="Times New Roman" w:hAnsi="Times New Roman" w:cs="Times New Roman"/>
          <w:sz w:val="28"/>
          <w:szCs w:val="28"/>
          <w:u w:val="single"/>
          <w:lang w:eastAsia="ru-RU"/>
        </w:rPr>
        <w:t xml:space="preserve"> №_</w:t>
      </w:r>
      <w:r>
        <w:rPr>
          <w:rFonts w:ascii="Times New Roman" w:eastAsia="Times New Roman" w:hAnsi="Times New Roman" w:cs="Times New Roman"/>
          <w:sz w:val="28"/>
          <w:szCs w:val="28"/>
          <w:u w:val="single"/>
          <w:lang w:eastAsia="ru-RU"/>
        </w:rPr>
        <w:t>8</w:t>
      </w:r>
    </w:p>
    <w:p w:rsidR="00461FCF" w:rsidRPr="00451724" w:rsidRDefault="00461FCF" w:rsidP="00461FCF">
      <w:pPr>
        <w:spacing w:after="0" w:line="240" w:lineRule="auto"/>
        <w:jc w:val="center"/>
        <w:rPr>
          <w:rFonts w:ascii="Times New Roman" w:eastAsia="Times New Roman" w:hAnsi="Times New Roman" w:cs="Times New Roman"/>
          <w:sz w:val="28"/>
          <w:szCs w:val="28"/>
          <w:lang w:eastAsia="ru-RU"/>
        </w:rPr>
      </w:pPr>
      <w:r w:rsidRPr="00451724">
        <w:rPr>
          <w:rFonts w:ascii="Times New Roman" w:eastAsia="Times New Roman" w:hAnsi="Times New Roman" w:cs="Times New Roman"/>
          <w:sz w:val="28"/>
          <w:szCs w:val="28"/>
          <w:lang w:eastAsia="ru-RU"/>
        </w:rPr>
        <w:t>с. Вожгалы</w:t>
      </w:r>
    </w:p>
    <w:p w:rsidR="00461FCF" w:rsidRPr="00451724" w:rsidRDefault="00461FCF" w:rsidP="00461FCF">
      <w:pPr>
        <w:spacing w:after="0" w:line="240" w:lineRule="auto"/>
        <w:ind w:right="42"/>
        <w:jc w:val="center"/>
        <w:rPr>
          <w:rFonts w:ascii="Times New Roman" w:eastAsia="Times New Roman" w:hAnsi="Times New Roman" w:cs="Times New Roman"/>
          <w:color w:val="000000"/>
          <w:spacing w:val="-7"/>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Об утверждении муниципальной программы «Формирование современной городской среды муниципального образования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Вожгальское</w:t>
      </w:r>
      <w:proofErr w:type="spellEnd"/>
      <w:r>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на 2018-2022 годы»</w:t>
      </w: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В  соответствии    со  статьей    </w:t>
      </w:r>
      <w:r>
        <w:rPr>
          <w:rFonts w:ascii="Times New Roman" w:eastAsia="Times New Roman" w:hAnsi="Times New Roman" w:cs="Times New Roman"/>
          <w:sz w:val="28"/>
          <w:szCs w:val="28"/>
          <w:lang w:eastAsia="ru-RU"/>
        </w:rPr>
        <w:t>8</w:t>
      </w:r>
      <w:r w:rsidRPr="00461FCF">
        <w:rPr>
          <w:rFonts w:ascii="Times New Roman" w:eastAsia="Times New Roman" w:hAnsi="Times New Roman" w:cs="Times New Roman"/>
          <w:sz w:val="28"/>
          <w:szCs w:val="28"/>
          <w:lang w:eastAsia="ru-RU"/>
        </w:rPr>
        <w:t xml:space="preserve">    Устава   муниципального   образования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Вжгальское</w:t>
      </w:r>
      <w:proofErr w:type="spellEnd"/>
      <w:r>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в целях улучшения благоустройства территории поселения администрация </w:t>
      </w:r>
      <w:r>
        <w:rPr>
          <w:rFonts w:ascii="Times New Roman" w:eastAsia="Times New Roman" w:hAnsi="Times New Roman" w:cs="Times New Roman"/>
          <w:sz w:val="28"/>
          <w:szCs w:val="28"/>
          <w:lang w:eastAsia="ru-RU"/>
        </w:rPr>
        <w:t xml:space="preserve"> </w:t>
      </w:r>
      <w:r w:rsidRPr="00461F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Вожгальского</w:t>
      </w:r>
      <w:proofErr w:type="spellEnd"/>
      <w:r>
        <w:rPr>
          <w:rFonts w:ascii="Times New Roman" w:eastAsia="Times New Roman" w:hAnsi="Times New Roman" w:cs="Times New Roman"/>
          <w:sz w:val="28"/>
          <w:szCs w:val="28"/>
          <w:lang w:eastAsia="ru-RU"/>
        </w:rPr>
        <w:t xml:space="preserve"> сельского </w:t>
      </w:r>
      <w:r w:rsidRPr="00461FCF">
        <w:rPr>
          <w:rFonts w:ascii="Times New Roman" w:eastAsia="Times New Roman" w:hAnsi="Times New Roman" w:cs="Times New Roman"/>
          <w:sz w:val="28"/>
          <w:szCs w:val="28"/>
          <w:lang w:eastAsia="ru-RU"/>
        </w:rPr>
        <w:t xml:space="preserve">поселения </w:t>
      </w:r>
      <w:r w:rsidRPr="00461FCF">
        <w:rPr>
          <w:rFonts w:ascii="Times New Roman" w:eastAsia="Times New Roman" w:hAnsi="Times New Roman" w:cs="Times New Roman"/>
          <w:caps/>
          <w:sz w:val="28"/>
          <w:szCs w:val="28"/>
          <w:lang w:eastAsia="ru-RU"/>
        </w:rPr>
        <w:t>Постановля</w:t>
      </w:r>
      <w:r w:rsidRPr="00461FCF">
        <w:rPr>
          <w:rFonts w:ascii="Times New Roman" w:eastAsia="Times New Roman" w:hAnsi="Times New Roman" w:cs="Times New Roman"/>
          <w:sz w:val="28"/>
          <w:szCs w:val="28"/>
          <w:lang w:eastAsia="ru-RU"/>
        </w:rPr>
        <w:t>ЕТ:</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1. Утвердить муниципальную программу «Формирование современной городской среды муниципального образования </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Вожгальское</w:t>
      </w:r>
      <w:proofErr w:type="spellEnd"/>
      <w:r>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на 2018-2022 годы». Прилагается.</w:t>
      </w:r>
    </w:p>
    <w:p w:rsidR="00461FCF" w:rsidRPr="00461FCF" w:rsidRDefault="00461FCF" w:rsidP="00461FCF">
      <w:pPr>
        <w:ind w:firstLine="705"/>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 xml:space="preserve"> </w:t>
      </w:r>
      <w:proofErr w:type="gramStart"/>
      <w:r w:rsidRPr="00461FCF">
        <w:rPr>
          <w:rFonts w:ascii="Times New Roman" w:eastAsia="Times New Roman" w:hAnsi="Times New Roman" w:cs="Times New Roman"/>
          <w:sz w:val="28"/>
          <w:szCs w:val="28"/>
          <w:lang w:eastAsia="ru-RU"/>
        </w:rPr>
        <w:t>Контроль за</w:t>
      </w:r>
      <w:proofErr w:type="gramEnd"/>
      <w:r w:rsidRPr="00461FCF">
        <w:rPr>
          <w:rFonts w:ascii="Times New Roman" w:eastAsia="Times New Roman" w:hAnsi="Times New Roman" w:cs="Times New Roman"/>
          <w:sz w:val="28"/>
          <w:szCs w:val="28"/>
          <w:lang w:eastAsia="ru-RU"/>
        </w:rPr>
        <w:t xml:space="preserve"> выполнением настоящего постановления оставляю за собой.</w:t>
      </w:r>
    </w:p>
    <w:p w:rsidR="00461FCF" w:rsidRDefault="00461FCF" w:rsidP="00461FCF">
      <w:pPr>
        <w:keepNext/>
        <w:shd w:val="clear" w:color="auto" w:fill="FFFFFF"/>
        <w:spacing w:after="0" w:line="240" w:lineRule="auto"/>
        <w:jc w:val="both"/>
        <w:rPr>
          <w:rFonts w:ascii="Times New Roman" w:eastAsia="Times New Roman" w:hAnsi="Times New Roman" w:cs="Times New Roman"/>
          <w:sz w:val="28"/>
          <w:szCs w:val="28"/>
          <w:lang w:eastAsia="ru-RU"/>
        </w:rPr>
      </w:pPr>
    </w:p>
    <w:p w:rsidR="00461FCF" w:rsidRDefault="00461FCF" w:rsidP="00461FCF">
      <w:pPr>
        <w:keepNext/>
        <w:shd w:val="clear" w:color="auto" w:fill="FFFFFF"/>
        <w:spacing w:after="0" w:line="240" w:lineRule="auto"/>
        <w:jc w:val="both"/>
        <w:rPr>
          <w:rFonts w:ascii="Times New Roman" w:eastAsia="Times New Roman" w:hAnsi="Times New Roman" w:cs="Times New Roman"/>
          <w:sz w:val="28"/>
          <w:szCs w:val="28"/>
          <w:lang w:eastAsia="ru-RU"/>
        </w:rPr>
      </w:pPr>
    </w:p>
    <w:p w:rsidR="00461FCF" w:rsidRPr="00461FCF" w:rsidRDefault="00461FCF" w:rsidP="00461FCF">
      <w:pPr>
        <w:keepNext/>
        <w:shd w:val="clear" w:color="auto" w:fill="FFFFFF"/>
        <w:spacing w:after="0" w:line="240" w:lineRule="auto"/>
        <w:jc w:val="both"/>
        <w:rPr>
          <w:rFonts w:ascii="Times New Roman" w:eastAsia="Times New Roman" w:hAnsi="Times New Roman" w:cs="Times New Roman"/>
          <w:color w:val="000000"/>
          <w:spacing w:val="-7"/>
          <w:sz w:val="28"/>
          <w:szCs w:val="28"/>
          <w:lang w:eastAsia="ru-RU"/>
        </w:rPr>
      </w:pPr>
      <w:r w:rsidRPr="00451724">
        <w:rPr>
          <w:rFonts w:ascii="Times New Roman" w:eastAsia="Times New Roman" w:hAnsi="Times New Roman" w:cs="Times New Roman"/>
          <w:sz w:val="28"/>
          <w:szCs w:val="28"/>
          <w:lang w:eastAsia="ru-RU"/>
        </w:rPr>
        <w:t xml:space="preserve">Глава администрации </w:t>
      </w:r>
    </w:p>
    <w:p w:rsidR="00461FCF" w:rsidRPr="00451724" w:rsidRDefault="00461FCF" w:rsidP="00461FCF">
      <w:pPr>
        <w:spacing w:after="0" w:line="240" w:lineRule="auto"/>
        <w:rPr>
          <w:rFonts w:ascii="Times New Roman" w:eastAsia="Times New Roman" w:hAnsi="Times New Roman" w:cs="Times New Roman"/>
          <w:sz w:val="28"/>
          <w:szCs w:val="28"/>
          <w:lang w:eastAsia="ru-RU"/>
        </w:rPr>
      </w:pPr>
      <w:proofErr w:type="spellStart"/>
      <w:r w:rsidRPr="00451724">
        <w:rPr>
          <w:rFonts w:ascii="Times New Roman" w:eastAsia="Times New Roman" w:hAnsi="Times New Roman" w:cs="Times New Roman"/>
          <w:sz w:val="28"/>
          <w:szCs w:val="28"/>
          <w:lang w:eastAsia="ru-RU"/>
        </w:rPr>
        <w:t>Вожгальского</w:t>
      </w:r>
      <w:proofErr w:type="spellEnd"/>
      <w:r w:rsidRPr="00451724">
        <w:rPr>
          <w:rFonts w:ascii="Times New Roman" w:eastAsia="Times New Roman" w:hAnsi="Times New Roman" w:cs="Times New Roman"/>
          <w:sz w:val="28"/>
          <w:szCs w:val="28"/>
          <w:lang w:eastAsia="ru-RU"/>
        </w:rPr>
        <w:t xml:space="preserve"> сельского поселения                                              А.И. Пушкарев</w:t>
      </w: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hd w:val="clear" w:color="auto" w:fill="FFFFFF"/>
        <w:spacing w:after="0" w:line="322" w:lineRule="exact"/>
        <w:ind w:left="5069"/>
        <w:jc w:val="both"/>
        <w:rPr>
          <w:rFonts w:ascii="Times New Roman" w:eastAsia="Times New Roman" w:hAnsi="Times New Roman" w:cs="Times New Roman"/>
          <w:color w:val="000000"/>
          <w:spacing w:val="-6"/>
          <w:sz w:val="28"/>
          <w:szCs w:val="28"/>
          <w:lang w:eastAsia="ru-RU"/>
        </w:rPr>
      </w:pPr>
    </w:p>
    <w:p w:rsidR="00461FCF" w:rsidRPr="00451724" w:rsidRDefault="00461FCF" w:rsidP="00461FCF">
      <w:pPr>
        <w:shd w:val="clear" w:color="auto" w:fill="FFFFFF"/>
        <w:spacing w:after="0" w:line="322" w:lineRule="exact"/>
        <w:ind w:left="5069"/>
        <w:jc w:val="both"/>
        <w:rPr>
          <w:rFonts w:ascii="Times New Roman" w:eastAsia="Times New Roman" w:hAnsi="Times New Roman" w:cs="Times New Roman"/>
          <w:color w:val="000000"/>
          <w:spacing w:val="-6"/>
          <w:sz w:val="28"/>
          <w:szCs w:val="28"/>
          <w:lang w:eastAsia="ru-RU"/>
        </w:rPr>
      </w:pPr>
    </w:p>
    <w:p w:rsidR="00461FCF" w:rsidRPr="00451724" w:rsidRDefault="00461FCF" w:rsidP="00461FCF">
      <w:pPr>
        <w:shd w:val="clear" w:color="auto" w:fill="FFFFFF"/>
        <w:spacing w:after="0" w:line="322" w:lineRule="exact"/>
        <w:ind w:left="5069"/>
        <w:jc w:val="both"/>
        <w:rPr>
          <w:rFonts w:ascii="Times New Roman" w:eastAsia="Times New Roman" w:hAnsi="Times New Roman" w:cs="Times New Roman"/>
          <w:color w:val="000000"/>
          <w:spacing w:val="-6"/>
          <w:sz w:val="28"/>
          <w:szCs w:val="28"/>
          <w:lang w:eastAsia="ru-RU"/>
        </w:rPr>
      </w:pPr>
    </w:p>
    <w:p w:rsidR="00461FCF" w:rsidRPr="00451724" w:rsidRDefault="00461FCF" w:rsidP="00461FCF">
      <w:pPr>
        <w:shd w:val="clear" w:color="auto" w:fill="FFFFFF"/>
        <w:spacing w:after="0" w:line="322" w:lineRule="exact"/>
        <w:ind w:left="5069"/>
        <w:jc w:val="both"/>
        <w:rPr>
          <w:rFonts w:ascii="Times New Roman" w:eastAsia="Times New Roman" w:hAnsi="Times New Roman" w:cs="Times New Roman"/>
          <w:color w:val="000000"/>
          <w:spacing w:val="-6"/>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Default="00461FCF" w:rsidP="00461FCF">
      <w:pPr>
        <w:spacing w:after="360" w:line="240" w:lineRule="auto"/>
        <w:ind w:left="5670"/>
        <w:rPr>
          <w:rFonts w:ascii="Times New Roman" w:eastAsia="Times New Roman" w:hAnsi="Times New Roman" w:cs="Times New Roman"/>
          <w:sz w:val="28"/>
          <w:szCs w:val="28"/>
          <w:lang w:eastAsia="ru-RU"/>
        </w:rPr>
      </w:pPr>
    </w:p>
    <w:p w:rsidR="00461FCF" w:rsidRPr="00461FCF" w:rsidRDefault="00461FCF" w:rsidP="00461FCF">
      <w:pPr>
        <w:spacing w:after="360" w:line="240" w:lineRule="auto"/>
        <w:ind w:left="5670"/>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УТВЕРЖДЕНА</w:t>
      </w:r>
    </w:p>
    <w:p w:rsidR="00461FCF" w:rsidRPr="00461FCF" w:rsidRDefault="00461FCF" w:rsidP="00461FCF">
      <w:pPr>
        <w:spacing w:after="0" w:line="240" w:lineRule="auto"/>
        <w:ind w:left="5670"/>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постановлением </w:t>
      </w:r>
    </w:p>
    <w:p w:rsidR="00461FCF" w:rsidRPr="00461FCF" w:rsidRDefault="00461FCF" w:rsidP="00461FCF">
      <w:pPr>
        <w:spacing w:after="0" w:line="240" w:lineRule="auto"/>
        <w:ind w:left="5670"/>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администрации </w:t>
      </w:r>
      <w:r w:rsidR="00FA2D45">
        <w:rPr>
          <w:rFonts w:ascii="Times New Roman" w:eastAsia="Times New Roman" w:hAnsi="Times New Roman" w:cs="Times New Roman"/>
          <w:sz w:val="28"/>
          <w:szCs w:val="28"/>
          <w:lang w:eastAsia="ru-RU"/>
        </w:rPr>
        <w:t xml:space="preserve">  </w:t>
      </w:r>
      <w:proofErr w:type="spellStart"/>
      <w:r w:rsidR="00FA2D45">
        <w:rPr>
          <w:rFonts w:ascii="Times New Roman" w:eastAsia="Times New Roman" w:hAnsi="Times New Roman" w:cs="Times New Roman"/>
          <w:sz w:val="28"/>
          <w:szCs w:val="28"/>
          <w:lang w:eastAsia="ru-RU"/>
        </w:rPr>
        <w:t>Вожгальского</w:t>
      </w:r>
      <w:proofErr w:type="spellEnd"/>
      <w:r w:rsidR="00FA2D45">
        <w:rPr>
          <w:rFonts w:ascii="Times New Roman" w:eastAsia="Times New Roman" w:hAnsi="Times New Roman" w:cs="Times New Roman"/>
          <w:sz w:val="28"/>
          <w:szCs w:val="28"/>
          <w:lang w:eastAsia="ru-RU"/>
        </w:rPr>
        <w:t xml:space="preserve"> сельского </w:t>
      </w:r>
      <w:r w:rsidRPr="00461FCF">
        <w:rPr>
          <w:rFonts w:ascii="Times New Roman" w:eastAsia="Times New Roman" w:hAnsi="Times New Roman" w:cs="Times New Roman"/>
          <w:sz w:val="28"/>
          <w:szCs w:val="28"/>
          <w:lang w:eastAsia="ru-RU"/>
        </w:rPr>
        <w:t xml:space="preserve">поселения </w:t>
      </w:r>
    </w:p>
    <w:p w:rsidR="00461FCF" w:rsidRPr="00461FCF" w:rsidRDefault="00461FCF" w:rsidP="00461FCF">
      <w:pPr>
        <w:spacing w:after="480" w:line="240" w:lineRule="auto"/>
        <w:ind w:left="5670"/>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от </w:t>
      </w:r>
      <w:r w:rsidR="00FA2D45">
        <w:rPr>
          <w:rFonts w:ascii="Times New Roman" w:eastAsia="Times New Roman" w:hAnsi="Times New Roman" w:cs="Times New Roman"/>
          <w:sz w:val="28"/>
          <w:szCs w:val="28"/>
          <w:lang w:eastAsia="ru-RU"/>
        </w:rPr>
        <w:t>30</w:t>
      </w:r>
      <w:r w:rsidRPr="00461FCF">
        <w:rPr>
          <w:rFonts w:ascii="Times New Roman" w:eastAsia="Times New Roman" w:hAnsi="Times New Roman" w:cs="Times New Roman"/>
          <w:sz w:val="28"/>
          <w:szCs w:val="28"/>
          <w:lang w:eastAsia="ru-RU"/>
        </w:rPr>
        <w:t>.</w:t>
      </w:r>
      <w:r w:rsidR="00FA2D45">
        <w:rPr>
          <w:rFonts w:ascii="Times New Roman" w:eastAsia="Times New Roman" w:hAnsi="Times New Roman" w:cs="Times New Roman"/>
          <w:sz w:val="28"/>
          <w:szCs w:val="28"/>
          <w:lang w:eastAsia="ru-RU"/>
        </w:rPr>
        <w:t>03</w:t>
      </w:r>
      <w:r w:rsidRPr="00461FCF">
        <w:rPr>
          <w:rFonts w:ascii="Times New Roman" w:eastAsia="Times New Roman" w:hAnsi="Times New Roman" w:cs="Times New Roman"/>
          <w:sz w:val="28"/>
          <w:szCs w:val="28"/>
          <w:lang w:eastAsia="ru-RU"/>
        </w:rPr>
        <w:t>.201</w:t>
      </w:r>
      <w:r w:rsidR="00FA2D45">
        <w:rPr>
          <w:rFonts w:ascii="Times New Roman" w:eastAsia="Times New Roman" w:hAnsi="Times New Roman" w:cs="Times New Roman"/>
          <w:sz w:val="28"/>
          <w:szCs w:val="28"/>
          <w:lang w:eastAsia="ru-RU"/>
        </w:rPr>
        <w:t>8  № 8</w:t>
      </w:r>
    </w:p>
    <w:p w:rsidR="00461FCF" w:rsidRPr="00461FCF" w:rsidRDefault="00461FCF" w:rsidP="00461FCF">
      <w:pPr>
        <w:spacing w:after="0" w:line="240" w:lineRule="auto"/>
        <w:jc w:val="center"/>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 xml:space="preserve">Муниципальная программа «Формирование современной городской среды муниципального образования </w:t>
      </w:r>
      <w:r w:rsidR="00FA2D45">
        <w:rPr>
          <w:rFonts w:ascii="Times New Roman" w:eastAsia="Times New Roman" w:hAnsi="Times New Roman" w:cs="Times New Roman"/>
          <w:b/>
          <w:sz w:val="28"/>
          <w:szCs w:val="28"/>
          <w:lang w:eastAsia="ru-RU"/>
        </w:rPr>
        <w:t xml:space="preserve"> </w:t>
      </w:r>
      <w:proofErr w:type="spellStart"/>
      <w:r w:rsidR="00FA2D45">
        <w:rPr>
          <w:rFonts w:ascii="Times New Roman" w:eastAsia="Times New Roman" w:hAnsi="Times New Roman" w:cs="Times New Roman"/>
          <w:b/>
          <w:sz w:val="28"/>
          <w:szCs w:val="28"/>
          <w:lang w:eastAsia="ru-RU"/>
        </w:rPr>
        <w:t>Вожгальское</w:t>
      </w:r>
      <w:proofErr w:type="spellEnd"/>
      <w:r w:rsidR="00FA2D45">
        <w:rPr>
          <w:rFonts w:ascii="Times New Roman" w:eastAsia="Times New Roman" w:hAnsi="Times New Roman" w:cs="Times New Roman"/>
          <w:b/>
          <w:sz w:val="28"/>
          <w:szCs w:val="28"/>
          <w:lang w:eastAsia="ru-RU"/>
        </w:rPr>
        <w:t xml:space="preserve"> сельское </w:t>
      </w:r>
      <w:r w:rsidRPr="00461FCF">
        <w:rPr>
          <w:rFonts w:ascii="Times New Roman" w:eastAsia="Times New Roman" w:hAnsi="Times New Roman" w:cs="Times New Roman"/>
          <w:b/>
          <w:sz w:val="28"/>
          <w:szCs w:val="28"/>
          <w:lang w:eastAsia="ru-RU"/>
        </w:rPr>
        <w:t xml:space="preserve"> поселение </w:t>
      </w:r>
    </w:p>
    <w:p w:rsidR="00461FCF" w:rsidRPr="00461FCF" w:rsidRDefault="00461FCF" w:rsidP="00461FCF">
      <w:pPr>
        <w:spacing w:after="0" w:line="240" w:lineRule="auto"/>
        <w:jc w:val="center"/>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на 2018-2022 годы</w:t>
      </w: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 Паспорт муниципальной программы</w:t>
      </w:r>
    </w:p>
    <w:p w:rsidR="00461FCF" w:rsidRPr="00461FCF" w:rsidRDefault="00461FCF" w:rsidP="00461FCF">
      <w:pPr>
        <w:spacing w:after="0" w:line="240" w:lineRule="auto"/>
        <w:ind w:left="810"/>
        <w:jc w:val="both"/>
        <w:rPr>
          <w:rFonts w:ascii="Times New Roman" w:eastAsia="Times New Roman" w:hAnsi="Times New Roman" w:cs="Times New Roman"/>
          <w:sz w:val="28"/>
          <w:szCs w:val="28"/>
          <w:lang w:eastAsia="ru-RU"/>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863"/>
      </w:tblGrid>
      <w:tr w:rsidR="00461FCF" w:rsidRPr="00461FCF" w:rsidTr="00461FCF">
        <w:trPr>
          <w:trHeight w:val="926"/>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Наименование муниципальной программы</w:t>
            </w:r>
          </w:p>
        </w:tc>
        <w:tc>
          <w:tcPr>
            <w:tcW w:w="6863" w:type="dxa"/>
            <w:shd w:val="clear" w:color="auto" w:fill="auto"/>
          </w:tcPr>
          <w:p w:rsidR="00461FCF" w:rsidRPr="00461FCF" w:rsidRDefault="00461FCF" w:rsidP="00FA2D4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Формирование современной городской среды муниципального образования </w:t>
            </w:r>
            <w:r w:rsidR="00FA2D45">
              <w:rPr>
                <w:rFonts w:ascii="Times New Roman" w:eastAsia="Times New Roman" w:hAnsi="Times New Roman" w:cs="Times New Roman"/>
                <w:sz w:val="28"/>
                <w:szCs w:val="28"/>
                <w:lang w:eastAsia="ru-RU"/>
              </w:rPr>
              <w:t xml:space="preserve"> </w:t>
            </w:r>
            <w:proofErr w:type="spellStart"/>
            <w:r w:rsidR="00FA2D45">
              <w:rPr>
                <w:rFonts w:ascii="Times New Roman" w:eastAsia="Times New Roman" w:hAnsi="Times New Roman" w:cs="Times New Roman"/>
                <w:sz w:val="28"/>
                <w:szCs w:val="28"/>
                <w:lang w:eastAsia="ru-RU"/>
              </w:rPr>
              <w:t>Вожгальское</w:t>
            </w:r>
            <w:proofErr w:type="spellEnd"/>
            <w:r w:rsidR="00FA2D45">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(далее – программа)</w:t>
            </w:r>
          </w:p>
        </w:tc>
      </w:tr>
      <w:tr w:rsidR="00461FCF" w:rsidRPr="00461FCF" w:rsidTr="00461FCF">
        <w:trPr>
          <w:trHeight w:val="1310"/>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Наименование заказчика муниципальной программы (субъекта бюджетного планирования)</w:t>
            </w:r>
          </w:p>
        </w:tc>
        <w:tc>
          <w:tcPr>
            <w:tcW w:w="6863" w:type="dxa"/>
            <w:shd w:val="clear" w:color="auto" w:fill="auto"/>
          </w:tcPr>
          <w:p w:rsidR="00461FCF" w:rsidRPr="00461FCF" w:rsidRDefault="00461FCF" w:rsidP="00FA2D4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Администрация  </w:t>
            </w:r>
            <w:r w:rsidR="00FA2D45">
              <w:rPr>
                <w:rFonts w:ascii="Times New Roman" w:eastAsia="Times New Roman" w:hAnsi="Times New Roman" w:cs="Times New Roman"/>
                <w:sz w:val="28"/>
                <w:szCs w:val="28"/>
                <w:lang w:eastAsia="ru-RU"/>
              </w:rPr>
              <w:t xml:space="preserve"> </w:t>
            </w:r>
            <w:proofErr w:type="spellStart"/>
            <w:r w:rsidR="00FA2D45">
              <w:rPr>
                <w:rFonts w:ascii="Times New Roman" w:eastAsia="Times New Roman" w:hAnsi="Times New Roman" w:cs="Times New Roman"/>
                <w:sz w:val="28"/>
                <w:szCs w:val="28"/>
                <w:lang w:eastAsia="ru-RU"/>
              </w:rPr>
              <w:t>Вожгальского</w:t>
            </w:r>
            <w:proofErr w:type="spellEnd"/>
            <w:r w:rsidR="00FA2D45">
              <w:rPr>
                <w:rFonts w:ascii="Times New Roman" w:eastAsia="Times New Roman" w:hAnsi="Times New Roman" w:cs="Times New Roman"/>
                <w:sz w:val="28"/>
                <w:szCs w:val="28"/>
                <w:lang w:eastAsia="ru-RU"/>
              </w:rPr>
              <w:t xml:space="preserve"> сельского </w:t>
            </w:r>
            <w:r w:rsidRPr="00461FCF">
              <w:rPr>
                <w:rFonts w:ascii="Times New Roman" w:eastAsia="Times New Roman" w:hAnsi="Times New Roman" w:cs="Times New Roman"/>
                <w:sz w:val="28"/>
                <w:szCs w:val="28"/>
                <w:lang w:eastAsia="ru-RU"/>
              </w:rPr>
              <w:t xml:space="preserve"> поселения</w:t>
            </w:r>
          </w:p>
        </w:tc>
      </w:tr>
      <w:tr w:rsidR="00461FCF" w:rsidRPr="00461FCF" w:rsidTr="00461FCF">
        <w:trPr>
          <w:trHeight w:val="835"/>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Перечень исполнителей муниципальной программы</w:t>
            </w:r>
          </w:p>
        </w:tc>
        <w:tc>
          <w:tcPr>
            <w:tcW w:w="6863" w:type="dxa"/>
            <w:shd w:val="clear" w:color="auto" w:fill="auto"/>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Администрация  </w:t>
            </w:r>
            <w:r w:rsidR="00FA2D45">
              <w:rPr>
                <w:rFonts w:ascii="Times New Roman" w:eastAsia="Times New Roman" w:hAnsi="Times New Roman" w:cs="Times New Roman"/>
                <w:sz w:val="28"/>
                <w:szCs w:val="28"/>
                <w:lang w:eastAsia="ru-RU"/>
              </w:rPr>
              <w:t xml:space="preserve"> </w:t>
            </w:r>
            <w:proofErr w:type="spellStart"/>
            <w:r w:rsidR="00FA2D45">
              <w:rPr>
                <w:rFonts w:ascii="Times New Roman" w:eastAsia="Times New Roman" w:hAnsi="Times New Roman" w:cs="Times New Roman"/>
                <w:sz w:val="28"/>
                <w:szCs w:val="28"/>
                <w:lang w:eastAsia="ru-RU"/>
              </w:rPr>
              <w:t>Вожгальского</w:t>
            </w:r>
            <w:proofErr w:type="spellEnd"/>
            <w:r w:rsidR="00FA2D45">
              <w:rPr>
                <w:rFonts w:ascii="Times New Roman" w:eastAsia="Times New Roman" w:hAnsi="Times New Roman" w:cs="Times New Roman"/>
                <w:sz w:val="28"/>
                <w:szCs w:val="28"/>
                <w:lang w:eastAsia="ru-RU"/>
              </w:rPr>
              <w:t xml:space="preserve"> сельского</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p>
        </w:tc>
      </w:tr>
      <w:tr w:rsidR="00461FCF" w:rsidRPr="00461FCF" w:rsidTr="00461FCF">
        <w:trPr>
          <w:trHeight w:val="835"/>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Программно-целевые инструменты программы</w:t>
            </w:r>
          </w:p>
        </w:tc>
        <w:tc>
          <w:tcPr>
            <w:tcW w:w="6863" w:type="dxa"/>
            <w:shd w:val="clear" w:color="auto" w:fill="auto"/>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отсутствуют</w:t>
            </w:r>
          </w:p>
        </w:tc>
      </w:tr>
      <w:tr w:rsidR="00461FCF" w:rsidRPr="00461FCF" w:rsidTr="00461FCF">
        <w:trPr>
          <w:trHeight w:val="835"/>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Участники муниципальной программы Соисполнители муниципальной программы</w:t>
            </w:r>
          </w:p>
        </w:tc>
        <w:tc>
          <w:tcPr>
            <w:tcW w:w="6863" w:type="dxa"/>
            <w:shd w:val="clear" w:color="auto" w:fill="auto"/>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pacing w:val="-4"/>
                <w:sz w:val="28"/>
                <w:szCs w:val="28"/>
                <w:lang w:eastAsia="ru-RU"/>
              </w:rPr>
              <w:t xml:space="preserve">Заинтересованные лица (предприятия, организации (в том числе </w:t>
            </w:r>
            <w:r w:rsidRPr="00461FCF">
              <w:rPr>
                <w:rFonts w:ascii="Times New Roman" w:eastAsia="Times New Roman" w:hAnsi="Times New Roman" w:cs="Times New Roman"/>
                <w:spacing w:val="-5"/>
                <w:sz w:val="28"/>
                <w:szCs w:val="28"/>
                <w:lang w:eastAsia="ru-RU"/>
              </w:rPr>
              <w:t xml:space="preserve">товарищества собственников жилья, </w:t>
            </w:r>
            <w:r w:rsidRPr="00461FCF">
              <w:rPr>
                <w:rFonts w:ascii="Times New Roman" w:eastAsia="Times New Roman" w:hAnsi="Times New Roman" w:cs="Times New Roman"/>
                <w:sz w:val="28"/>
                <w:szCs w:val="28"/>
                <w:lang w:eastAsia="ru-RU"/>
              </w:rPr>
              <w:t xml:space="preserve">жилищные кооперативы или иные специализированные потребительские кооперативы),  </w:t>
            </w:r>
            <w:r w:rsidRPr="00461FCF">
              <w:rPr>
                <w:rFonts w:ascii="Times New Roman" w:eastAsia="Times New Roman" w:hAnsi="Times New Roman" w:cs="Times New Roman"/>
                <w:spacing w:val="-4"/>
                <w:sz w:val="28"/>
                <w:szCs w:val="28"/>
                <w:lang w:eastAsia="ru-RU"/>
              </w:rPr>
              <w:t>собственники помещений в многоквартирном жилом доме, граждане поселения)</w:t>
            </w:r>
          </w:p>
        </w:tc>
      </w:tr>
      <w:tr w:rsidR="00461FCF" w:rsidRPr="00461FCF" w:rsidTr="00461FCF">
        <w:trPr>
          <w:trHeight w:val="1240"/>
        </w:trPr>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Цель муниципальной программы</w:t>
            </w:r>
          </w:p>
        </w:tc>
        <w:tc>
          <w:tcPr>
            <w:tcW w:w="6863" w:type="dxa"/>
            <w:shd w:val="clear" w:color="auto" w:fill="auto"/>
          </w:tcPr>
          <w:p w:rsidR="00461FCF" w:rsidRPr="00461FCF" w:rsidRDefault="00461FCF" w:rsidP="00FA2D45">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Повышение уровня благоустройства общественных территорий, а также дворовых территорий многоквартирных домов  </w:t>
            </w:r>
            <w:r w:rsidR="00FA2D45">
              <w:rPr>
                <w:rFonts w:ascii="Times New Roman" w:eastAsia="Times New Roman" w:hAnsi="Times New Roman" w:cs="Times New Roman"/>
                <w:sz w:val="28"/>
                <w:szCs w:val="28"/>
                <w:lang w:eastAsia="ru-RU"/>
              </w:rPr>
              <w:t xml:space="preserve"> </w:t>
            </w:r>
            <w:proofErr w:type="spellStart"/>
            <w:r w:rsidR="00FA2D45">
              <w:rPr>
                <w:rFonts w:ascii="Times New Roman" w:eastAsia="Times New Roman" w:hAnsi="Times New Roman" w:cs="Times New Roman"/>
                <w:sz w:val="28"/>
                <w:szCs w:val="28"/>
                <w:lang w:eastAsia="ru-RU"/>
              </w:rPr>
              <w:t>Вожгальского</w:t>
            </w:r>
            <w:proofErr w:type="spellEnd"/>
            <w:r w:rsidR="00FA2D45">
              <w:rPr>
                <w:rFonts w:ascii="Times New Roman" w:eastAsia="Times New Roman" w:hAnsi="Times New Roman" w:cs="Times New Roman"/>
                <w:sz w:val="28"/>
                <w:szCs w:val="28"/>
                <w:lang w:eastAsia="ru-RU"/>
              </w:rPr>
              <w:t xml:space="preserve"> сельского</w:t>
            </w:r>
            <w:r w:rsidRPr="00461FCF">
              <w:rPr>
                <w:rFonts w:ascii="Times New Roman" w:eastAsia="Times New Roman" w:hAnsi="Times New Roman" w:cs="Times New Roman"/>
                <w:sz w:val="28"/>
                <w:szCs w:val="28"/>
                <w:lang w:eastAsia="ru-RU"/>
              </w:rPr>
              <w:t xml:space="preserve"> поселения</w:t>
            </w:r>
          </w:p>
        </w:tc>
      </w:tr>
      <w:tr w:rsidR="00461FCF" w:rsidRPr="00461FCF" w:rsidTr="00461FCF">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Задачи муниципальной программы</w:t>
            </w:r>
          </w:p>
        </w:tc>
        <w:tc>
          <w:tcPr>
            <w:tcW w:w="6863" w:type="dxa"/>
            <w:shd w:val="clear" w:color="auto" w:fill="auto"/>
          </w:tcPr>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1. Организация мероприятий по благоустройству общественных территорий, а также дворовых территорий многоквартирных домов </w:t>
            </w:r>
            <w:r w:rsidR="00FA2D45">
              <w:rPr>
                <w:rFonts w:ascii="Times New Roman" w:eastAsia="Times New Roman" w:hAnsi="Times New Roman" w:cs="Times New Roman"/>
                <w:sz w:val="28"/>
                <w:szCs w:val="28"/>
                <w:lang w:eastAsia="ru-RU"/>
              </w:rPr>
              <w:t xml:space="preserve"> </w:t>
            </w:r>
            <w:r w:rsidRPr="00461FCF">
              <w:rPr>
                <w:rFonts w:ascii="Times New Roman" w:eastAsia="Times New Roman" w:hAnsi="Times New Roman" w:cs="Times New Roman"/>
                <w:sz w:val="28"/>
                <w:szCs w:val="28"/>
                <w:lang w:eastAsia="ru-RU"/>
              </w:rPr>
              <w:t xml:space="preserve"> </w:t>
            </w:r>
            <w:r w:rsidR="00FA2D45">
              <w:rPr>
                <w:rFonts w:ascii="Times New Roman" w:eastAsia="Times New Roman" w:hAnsi="Times New Roman" w:cs="Times New Roman"/>
                <w:sz w:val="28"/>
                <w:szCs w:val="28"/>
                <w:lang w:eastAsia="ru-RU"/>
              </w:rPr>
              <w:t xml:space="preserve"> </w:t>
            </w:r>
            <w:proofErr w:type="spellStart"/>
            <w:r w:rsidR="00FA2D45">
              <w:rPr>
                <w:rFonts w:ascii="Times New Roman" w:eastAsia="Times New Roman" w:hAnsi="Times New Roman" w:cs="Times New Roman"/>
                <w:sz w:val="28"/>
                <w:szCs w:val="28"/>
                <w:lang w:eastAsia="ru-RU"/>
              </w:rPr>
              <w:t>Вожгальского</w:t>
            </w:r>
            <w:proofErr w:type="spellEnd"/>
            <w:r w:rsidR="00FA2D45">
              <w:rPr>
                <w:rFonts w:ascii="Times New Roman" w:eastAsia="Times New Roman" w:hAnsi="Times New Roman" w:cs="Times New Roman"/>
                <w:sz w:val="28"/>
                <w:szCs w:val="28"/>
                <w:lang w:eastAsia="ru-RU"/>
              </w:rPr>
              <w:t xml:space="preserve"> сельского </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205AF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2. Повышение уровня вовлеченности заинтересованных граждан, организаций в реализацию </w:t>
            </w:r>
            <w:r w:rsidRPr="00461FCF">
              <w:rPr>
                <w:rFonts w:ascii="Times New Roman" w:eastAsia="Times New Roman" w:hAnsi="Times New Roman" w:cs="Times New Roman"/>
                <w:sz w:val="28"/>
                <w:szCs w:val="28"/>
                <w:lang w:eastAsia="ru-RU"/>
              </w:rPr>
              <w:lastRenderedPageBreak/>
              <w:t xml:space="preserve">мероприятий по благоустройству нуждающихся в ремонте общественных территорий, а также дворовых территорий многоквартирных домов в </w:t>
            </w:r>
            <w:r w:rsidR="00FA2D45">
              <w:rPr>
                <w:rFonts w:ascii="Times New Roman" w:eastAsia="Times New Roman" w:hAnsi="Times New Roman" w:cs="Times New Roman"/>
                <w:sz w:val="28"/>
                <w:szCs w:val="28"/>
                <w:lang w:eastAsia="ru-RU"/>
              </w:rPr>
              <w:t xml:space="preserve"> </w:t>
            </w:r>
            <w:proofErr w:type="spellStart"/>
            <w:r w:rsidR="00205AF5">
              <w:rPr>
                <w:rFonts w:ascii="Times New Roman" w:eastAsia="Times New Roman" w:hAnsi="Times New Roman" w:cs="Times New Roman"/>
                <w:sz w:val="28"/>
                <w:szCs w:val="28"/>
                <w:lang w:eastAsia="ru-RU"/>
              </w:rPr>
              <w:t>Вожгальском</w:t>
            </w:r>
            <w:proofErr w:type="spellEnd"/>
            <w:r w:rsidR="00205AF5">
              <w:rPr>
                <w:rFonts w:ascii="Times New Roman" w:eastAsia="Times New Roman" w:hAnsi="Times New Roman" w:cs="Times New Roman"/>
                <w:sz w:val="28"/>
                <w:szCs w:val="28"/>
                <w:lang w:eastAsia="ru-RU"/>
              </w:rPr>
              <w:t xml:space="preserve"> сельском</w:t>
            </w:r>
            <w:r w:rsidRPr="00461FCF">
              <w:rPr>
                <w:rFonts w:ascii="Times New Roman" w:eastAsia="Times New Roman" w:hAnsi="Times New Roman" w:cs="Times New Roman"/>
                <w:sz w:val="28"/>
                <w:szCs w:val="28"/>
                <w:lang w:eastAsia="ru-RU"/>
              </w:rPr>
              <w:t xml:space="preserve"> поселении</w:t>
            </w:r>
          </w:p>
        </w:tc>
      </w:tr>
      <w:tr w:rsidR="00461FCF" w:rsidRPr="00461FCF" w:rsidTr="00461FCF">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 xml:space="preserve">Целевые индикаторы </w:t>
            </w:r>
            <w:r w:rsidRPr="00461FCF">
              <w:rPr>
                <w:rFonts w:ascii="Times New Roman" w:eastAsia="Times New Roman" w:hAnsi="Times New Roman" w:cs="Times New Roman"/>
                <w:color w:val="333333"/>
                <w:sz w:val="28"/>
                <w:szCs w:val="28"/>
                <w:shd w:val="clear" w:color="auto" w:fill="FFFFFF"/>
                <w:lang w:eastAsia="ru-RU"/>
              </w:rPr>
              <w:t>и показатели программы</w:t>
            </w:r>
          </w:p>
        </w:tc>
        <w:tc>
          <w:tcPr>
            <w:tcW w:w="6863" w:type="dxa"/>
            <w:shd w:val="clear" w:color="auto" w:fill="auto"/>
          </w:tcPr>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xml:space="preserve">Количество благоустроенных дворовых </w:t>
            </w:r>
            <w:proofErr w:type="spellStart"/>
            <w:r w:rsidRPr="00461FCF">
              <w:rPr>
                <w:rFonts w:ascii="Times New Roman" w:eastAsia="Times New Roman" w:hAnsi="Times New Roman" w:cs="Times New Roman"/>
                <w:color w:val="000000"/>
                <w:sz w:val="28"/>
                <w:szCs w:val="28"/>
                <w:lang w:eastAsia="ru-RU"/>
              </w:rPr>
              <w:t>территорий</w:t>
            </w:r>
            <w:proofErr w:type="gramStart"/>
            <w:r w:rsidRPr="00461FCF">
              <w:rPr>
                <w:rFonts w:ascii="Times New Roman" w:eastAsia="Times New Roman" w:hAnsi="Times New Roman" w:cs="Times New Roman"/>
                <w:color w:val="000000"/>
                <w:sz w:val="28"/>
                <w:szCs w:val="28"/>
                <w:lang w:eastAsia="ru-RU"/>
              </w:rPr>
              <w:t>,е</w:t>
            </w:r>
            <w:proofErr w:type="gramEnd"/>
            <w:r w:rsidRPr="00461FCF">
              <w:rPr>
                <w:rFonts w:ascii="Times New Roman" w:eastAsia="Times New Roman" w:hAnsi="Times New Roman" w:cs="Times New Roman"/>
                <w:color w:val="000000"/>
                <w:sz w:val="28"/>
                <w:szCs w:val="28"/>
                <w:lang w:eastAsia="ru-RU"/>
              </w:rPr>
              <w:t>д</w:t>
            </w:r>
            <w:proofErr w:type="spellEnd"/>
            <w:r w:rsidRPr="00461FCF">
              <w:rPr>
                <w:rFonts w:ascii="Times New Roman" w:eastAsia="Times New Roman" w:hAnsi="Times New Roman" w:cs="Times New Roman"/>
                <w:color w:val="000000"/>
                <w:sz w:val="28"/>
                <w:szCs w:val="28"/>
                <w:lang w:eastAsia="ru-RU"/>
              </w:rPr>
              <w:t>.</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Доля благоустроенных дворовых  территорий от общего количества дворовых территорий,%</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Количество благоустроенных муниципальных территорий общего пользования, ед.</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Количество обустроенных мест массового отдыха, ед.</w:t>
            </w:r>
          </w:p>
        </w:tc>
      </w:tr>
      <w:tr w:rsidR="00461FCF" w:rsidRPr="00461FCF" w:rsidTr="00461FCF">
        <w:tc>
          <w:tcPr>
            <w:tcW w:w="3085" w:type="dxa"/>
            <w:shd w:val="clear" w:color="auto" w:fill="auto"/>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Сроки реализации муниципальной программы</w:t>
            </w:r>
          </w:p>
        </w:tc>
        <w:tc>
          <w:tcPr>
            <w:tcW w:w="6863" w:type="dxa"/>
            <w:shd w:val="clear" w:color="auto" w:fill="auto"/>
          </w:tcPr>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2018 - 2022 годы</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Разделение на этапы не предусмотрено</w:t>
            </w:r>
          </w:p>
        </w:tc>
      </w:tr>
      <w:tr w:rsidR="00461FCF" w:rsidRPr="00461FCF" w:rsidTr="00461FCF">
        <w:tc>
          <w:tcPr>
            <w:tcW w:w="3085" w:type="dxa"/>
            <w:shd w:val="clear" w:color="auto" w:fill="auto"/>
          </w:tcPr>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Ожидаемые итоги реализации муниципальной программы</w:t>
            </w:r>
          </w:p>
        </w:tc>
        <w:tc>
          <w:tcPr>
            <w:tcW w:w="6863" w:type="dxa"/>
            <w:shd w:val="clear" w:color="auto" w:fill="auto"/>
          </w:tcPr>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Количество благоустроенных дворовых территорий,</w:t>
            </w:r>
            <w:r w:rsidR="00B03436">
              <w:rPr>
                <w:rFonts w:ascii="Times New Roman" w:eastAsia="Times New Roman" w:hAnsi="Times New Roman" w:cs="Times New Roman"/>
                <w:color w:val="000000"/>
                <w:sz w:val="28"/>
                <w:szCs w:val="28"/>
                <w:lang w:eastAsia="ru-RU"/>
              </w:rPr>
              <w:t>7</w:t>
            </w:r>
            <w:r w:rsidRPr="00461FCF">
              <w:rPr>
                <w:rFonts w:ascii="Times New Roman" w:eastAsia="Times New Roman" w:hAnsi="Times New Roman" w:cs="Times New Roman"/>
                <w:color w:val="000000"/>
                <w:sz w:val="28"/>
                <w:szCs w:val="28"/>
                <w:lang w:eastAsia="ru-RU"/>
              </w:rPr>
              <w:t>ед.</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Доля благоустроенных дворовых  территорий от общего количества дворовых территорий,</w:t>
            </w:r>
            <w:r w:rsidR="00B03436">
              <w:rPr>
                <w:rFonts w:ascii="Times New Roman" w:eastAsia="Times New Roman" w:hAnsi="Times New Roman" w:cs="Times New Roman"/>
                <w:color w:val="000000"/>
                <w:sz w:val="28"/>
                <w:szCs w:val="28"/>
                <w:lang w:eastAsia="ru-RU"/>
              </w:rPr>
              <w:t>71,4</w:t>
            </w:r>
            <w:r w:rsidRPr="00461FCF">
              <w:rPr>
                <w:rFonts w:ascii="Times New Roman" w:eastAsia="Times New Roman" w:hAnsi="Times New Roman" w:cs="Times New Roman"/>
                <w:color w:val="000000"/>
                <w:sz w:val="28"/>
                <w:szCs w:val="28"/>
                <w:lang w:eastAsia="ru-RU"/>
              </w:rPr>
              <w:t>%</w:t>
            </w:r>
          </w:p>
          <w:p w:rsidR="00461FCF" w:rsidRPr="00461FCF" w:rsidRDefault="00461FCF" w:rsidP="00461FCF">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Количество благоустроенных муниципальных территорий общего пользования,</w:t>
            </w:r>
            <w:r w:rsidR="00B03436">
              <w:rPr>
                <w:rFonts w:ascii="Times New Roman" w:eastAsia="Times New Roman" w:hAnsi="Times New Roman" w:cs="Times New Roman"/>
                <w:color w:val="000000"/>
                <w:sz w:val="28"/>
                <w:szCs w:val="28"/>
                <w:lang w:eastAsia="ru-RU"/>
              </w:rPr>
              <w:t>1</w:t>
            </w:r>
            <w:r w:rsidRPr="00461FCF">
              <w:rPr>
                <w:rFonts w:ascii="Times New Roman" w:eastAsia="Times New Roman" w:hAnsi="Times New Roman" w:cs="Times New Roman"/>
                <w:color w:val="000000"/>
                <w:sz w:val="28"/>
                <w:szCs w:val="28"/>
                <w:lang w:eastAsia="ru-RU"/>
              </w:rPr>
              <w:t>ед.</w:t>
            </w:r>
          </w:p>
          <w:p w:rsidR="00461FCF" w:rsidRPr="00461FCF" w:rsidRDefault="00461FCF" w:rsidP="00B0343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Количество обустроенных мест массового отдыха,</w:t>
            </w:r>
            <w:r w:rsidR="00B03436">
              <w:rPr>
                <w:rFonts w:ascii="Times New Roman" w:eastAsia="Times New Roman" w:hAnsi="Times New Roman" w:cs="Times New Roman"/>
                <w:color w:val="000000"/>
                <w:sz w:val="28"/>
                <w:szCs w:val="28"/>
                <w:lang w:eastAsia="ru-RU"/>
              </w:rPr>
              <w:t>0</w:t>
            </w:r>
            <w:r w:rsidRPr="00461FCF">
              <w:rPr>
                <w:rFonts w:ascii="Times New Roman" w:eastAsia="Times New Roman" w:hAnsi="Times New Roman" w:cs="Times New Roman"/>
                <w:color w:val="000000"/>
                <w:sz w:val="28"/>
                <w:szCs w:val="28"/>
                <w:lang w:eastAsia="ru-RU"/>
              </w:rPr>
              <w:t xml:space="preserve"> ед.</w:t>
            </w:r>
          </w:p>
        </w:tc>
      </w:tr>
    </w:tbl>
    <w:p w:rsidR="00461FCF" w:rsidRPr="00461FCF" w:rsidRDefault="00461FCF" w:rsidP="00461FCF">
      <w:pPr>
        <w:tabs>
          <w:tab w:val="left" w:pos="567"/>
        </w:tabs>
        <w:spacing w:after="0" w:line="240" w:lineRule="auto"/>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Объемы и источники финансирования муниципальной программы</w:t>
      </w:r>
    </w:p>
    <w:p w:rsidR="00461FCF" w:rsidRPr="00461FCF" w:rsidRDefault="00461FCF" w:rsidP="00461FCF">
      <w:pPr>
        <w:autoSpaceDE w:val="0"/>
        <w:autoSpaceDN w:val="0"/>
        <w:adjustRightInd w:val="0"/>
        <w:spacing w:after="0" w:line="240" w:lineRule="auto"/>
        <w:ind w:left="3402" w:right="141" w:hanging="3544"/>
        <w:jc w:val="right"/>
        <w:rPr>
          <w:rFonts w:ascii="Times New Roman" w:eastAsia="Times New Roman" w:hAnsi="Times New Roman" w:cs="Times New Roman"/>
          <w:sz w:val="28"/>
          <w:szCs w:val="28"/>
          <w:lang w:eastAsia="ru-RU"/>
        </w:rPr>
      </w:pPr>
      <w:proofErr w:type="spellStart"/>
      <w:r w:rsidRPr="00461FCF">
        <w:rPr>
          <w:rFonts w:ascii="Times New Roman" w:eastAsia="Times New Roman" w:hAnsi="Times New Roman" w:cs="Times New Roman"/>
          <w:sz w:val="28"/>
          <w:szCs w:val="28"/>
          <w:lang w:eastAsia="ru-RU"/>
        </w:rPr>
        <w:t>тыс</w:t>
      </w:r>
      <w:proofErr w:type="gramStart"/>
      <w:r w:rsidRPr="00461FCF">
        <w:rPr>
          <w:rFonts w:ascii="Times New Roman" w:eastAsia="Times New Roman" w:hAnsi="Times New Roman" w:cs="Times New Roman"/>
          <w:sz w:val="28"/>
          <w:szCs w:val="28"/>
          <w:lang w:eastAsia="ru-RU"/>
        </w:rPr>
        <w:t>.р</w:t>
      </w:r>
      <w:proofErr w:type="gramEnd"/>
      <w:r w:rsidRPr="00461FCF">
        <w:rPr>
          <w:rFonts w:ascii="Times New Roman" w:eastAsia="Times New Roman" w:hAnsi="Times New Roman" w:cs="Times New Roman"/>
          <w:sz w:val="28"/>
          <w:szCs w:val="28"/>
          <w:lang w:eastAsia="ru-RU"/>
        </w:rPr>
        <w:t>уб</w:t>
      </w:r>
      <w:proofErr w:type="spellEnd"/>
      <w:r w:rsidRPr="00461FCF">
        <w:rPr>
          <w:rFonts w:ascii="Times New Roman" w:eastAsia="Times New Roman" w:hAnsi="Times New Roman" w:cs="Times New Roman"/>
          <w:sz w:val="28"/>
          <w:szCs w:val="28"/>
          <w:lang w:eastAsia="ru-RU"/>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5"/>
        <w:gridCol w:w="1275"/>
        <w:gridCol w:w="1136"/>
        <w:gridCol w:w="1276"/>
        <w:gridCol w:w="1275"/>
        <w:gridCol w:w="1247"/>
        <w:gridCol w:w="16"/>
        <w:gridCol w:w="1289"/>
      </w:tblGrid>
      <w:tr w:rsidR="00461FCF" w:rsidRPr="00461FCF" w:rsidTr="00461FCF">
        <w:tc>
          <w:tcPr>
            <w:tcW w:w="1242" w:type="dxa"/>
            <w:vMerge w:val="restart"/>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Годы реализации</w:t>
            </w: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муниципальной программы</w:t>
            </w:r>
          </w:p>
        </w:tc>
        <w:tc>
          <w:tcPr>
            <w:tcW w:w="8789" w:type="dxa"/>
            <w:gridSpan w:val="8"/>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Наименование источника финансирования</w:t>
            </w:r>
          </w:p>
        </w:tc>
      </w:tr>
      <w:tr w:rsidR="00461FCF" w:rsidRPr="00461FCF" w:rsidTr="00461FCF">
        <w:trPr>
          <w:trHeight w:val="264"/>
        </w:trPr>
        <w:tc>
          <w:tcPr>
            <w:tcW w:w="1242"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5" w:type="dxa"/>
            <w:vMerge w:val="restart"/>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Всего за счёт всех источников финансирования</w:t>
            </w:r>
          </w:p>
        </w:tc>
        <w:tc>
          <w:tcPr>
            <w:tcW w:w="7514" w:type="dxa"/>
            <w:gridSpan w:val="7"/>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 том числе</w:t>
            </w:r>
          </w:p>
        </w:tc>
      </w:tr>
      <w:tr w:rsidR="00461FCF" w:rsidRPr="00461FCF" w:rsidTr="00461FCF">
        <w:tc>
          <w:tcPr>
            <w:tcW w:w="1242"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5"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vMerge w:val="restart"/>
            <w:shd w:val="clear" w:color="auto" w:fill="auto"/>
          </w:tcPr>
          <w:p w:rsidR="00461FCF" w:rsidRPr="00461FCF" w:rsidRDefault="00461FCF" w:rsidP="00B0343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1. Всего за счет бюджета муниципального образования </w:t>
            </w:r>
            <w:r w:rsidR="00B03436">
              <w:rPr>
                <w:rFonts w:ascii="Times New Roman" w:eastAsia="Times New Roman" w:hAnsi="Times New Roman" w:cs="Times New Roman"/>
                <w:sz w:val="24"/>
                <w:szCs w:val="24"/>
                <w:lang w:eastAsia="ru-RU"/>
              </w:rPr>
              <w:t xml:space="preserve"> </w:t>
            </w:r>
            <w:proofErr w:type="spellStart"/>
            <w:r w:rsidR="00B03436">
              <w:rPr>
                <w:rFonts w:ascii="Times New Roman" w:eastAsia="Times New Roman" w:hAnsi="Times New Roman" w:cs="Times New Roman"/>
                <w:sz w:val="24"/>
                <w:szCs w:val="24"/>
                <w:lang w:eastAsia="ru-RU"/>
              </w:rPr>
              <w:t>Вожгальское</w:t>
            </w:r>
            <w:proofErr w:type="spellEnd"/>
            <w:r w:rsidR="00B03436">
              <w:rPr>
                <w:rFonts w:ascii="Times New Roman" w:eastAsia="Times New Roman" w:hAnsi="Times New Roman" w:cs="Times New Roman"/>
                <w:sz w:val="24"/>
                <w:szCs w:val="24"/>
                <w:lang w:eastAsia="ru-RU"/>
              </w:rPr>
              <w:t xml:space="preserve"> сельское</w:t>
            </w:r>
            <w:r w:rsidRPr="00461FCF">
              <w:rPr>
                <w:rFonts w:ascii="Times New Roman" w:eastAsia="Times New Roman" w:hAnsi="Times New Roman" w:cs="Times New Roman"/>
                <w:sz w:val="24"/>
                <w:szCs w:val="24"/>
                <w:lang w:eastAsia="ru-RU"/>
              </w:rPr>
              <w:t xml:space="preserve"> поселение</w:t>
            </w:r>
          </w:p>
        </w:tc>
        <w:tc>
          <w:tcPr>
            <w:tcW w:w="4950" w:type="dxa"/>
            <w:gridSpan w:val="5"/>
            <w:tcBorders>
              <w:bottom w:val="nil"/>
            </w:tcBorders>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 том числе</w:t>
            </w:r>
          </w:p>
        </w:tc>
        <w:tc>
          <w:tcPr>
            <w:tcW w:w="1289" w:type="dxa"/>
            <w:tcBorders>
              <w:bottom w:val="nil"/>
            </w:tcBorders>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275"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vMerge/>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B0343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1.1. За счет собственных доходов бюджета муниципального образования </w:t>
            </w:r>
            <w:r w:rsidR="00B03436">
              <w:rPr>
                <w:rFonts w:ascii="Times New Roman" w:eastAsia="Times New Roman" w:hAnsi="Times New Roman" w:cs="Times New Roman"/>
                <w:sz w:val="24"/>
                <w:szCs w:val="24"/>
                <w:lang w:eastAsia="ru-RU"/>
              </w:rPr>
              <w:t xml:space="preserve"> </w:t>
            </w:r>
            <w:proofErr w:type="spellStart"/>
            <w:r w:rsidR="00B03436">
              <w:rPr>
                <w:rFonts w:ascii="Times New Roman" w:eastAsia="Times New Roman" w:hAnsi="Times New Roman" w:cs="Times New Roman"/>
                <w:sz w:val="24"/>
                <w:szCs w:val="24"/>
                <w:lang w:eastAsia="ru-RU"/>
              </w:rPr>
              <w:t>Вожгальского</w:t>
            </w:r>
            <w:proofErr w:type="spellEnd"/>
            <w:r w:rsidR="00B03436">
              <w:rPr>
                <w:rFonts w:ascii="Times New Roman" w:eastAsia="Times New Roman" w:hAnsi="Times New Roman" w:cs="Times New Roman"/>
                <w:sz w:val="24"/>
                <w:szCs w:val="24"/>
                <w:lang w:eastAsia="ru-RU"/>
              </w:rPr>
              <w:t xml:space="preserve"> сельского </w:t>
            </w:r>
            <w:r w:rsidRPr="00461FCF">
              <w:rPr>
                <w:rFonts w:ascii="Times New Roman" w:eastAsia="Times New Roman" w:hAnsi="Times New Roman" w:cs="Times New Roman"/>
                <w:sz w:val="24"/>
                <w:szCs w:val="24"/>
                <w:lang w:eastAsia="ru-RU"/>
              </w:rPr>
              <w:t>поселение</w:t>
            </w:r>
          </w:p>
        </w:tc>
        <w:tc>
          <w:tcPr>
            <w:tcW w:w="1276" w:type="dxa"/>
            <w:shd w:val="clear" w:color="auto" w:fill="auto"/>
          </w:tcPr>
          <w:p w:rsidR="00461FCF" w:rsidRPr="00461FCF" w:rsidRDefault="00461FCF" w:rsidP="00B0343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1.2. За счет собственных доходов бюджета муниципального образования </w:t>
            </w:r>
            <w:r w:rsidR="00B03436">
              <w:rPr>
                <w:rFonts w:ascii="Times New Roman" w:eastAsia="Times New Roman" w:hAnsi="Times New Roman" w:cs="Times New Roman"/>
                <w:sz w:val="24"/>
                <w:szCs w:val="24"/>
                <w:lang w:eastAsia="ru-RU"/>
              </w:rPr>
              <w:t xml:space="preserve"> </w:t>
            </w:r>
            <w:proofErr w:type="spellStart"/>
            <w:r w:rsidR="00B03436">
              <w:rPr>
                <w:rFonts w:ascii="Times New Roman" w:eastAsia="Times New Roman" w:hAnsi="Times New Roman" w:cs="Times New Roman"/>
                <w:sz w:val="24"/>
                <w:szCs w:val="24"/>
                <w:lang w:eastAsia="ru-RU"/>
              </w:rPr>
              <w:t>Вожгальского</w:t>
            </w:r>
            <w:proofErr w:type="spellEnd"/>
            <w:r w:rsidR="00B03436">
              <w:rPr>
                <w:rFonts w:ascii="Times New Roman" w:eastAsia="Times New Roman" w:hAnsi="Times New Roman" w:cs="Times New Roman"/>
                <w:sz w:val="24"/>
                <w:szCs w:val="24"/>
                <w:lang w:eastAsia="ru-RU"/>
              </w:rPr>
              <w:t xml:space="preserve"> сельского поселения</w:t>
            </w:r>
            <w:r w:rsidRPr="00461FCF">
              <w:rPr>
                <w:rFonts w:ascii="Times New Roman" w:eastAsia="Times New Roman" w:hAnsi="Times New Roman" w:cs="Times New Roman"/>
                <w:sz w:val="24"/>
                <w:szCs w:val="24"/>
                <w:lang w:eastAsia="ru-RU"/>
              </w:rPr>
              <w:t xml:space="preserve"> как собственника муниципальных помещений</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1.3. За счет межбюджетных трансфертов из федерального бюджета</w:t>
            </w:r>
          </w:p>
        </w:tc>
        <w:tc>
          <w:tcPr>
            <w:tcW w:w="1247" w:type="dxa"/>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1.4. За счет межбюджетных трансфертов из областного бюджета</w:t>
            </w:r>
          </w:p>
        </w:tc>
        <w:tc>
          <w:tcPr>
            <w:tcW w:w="1305" w:type="dxa"/>
            <w:gridSpan w:val="2"/>
            <w:tcBorders>
              <w:top w:val="nil"/>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 За счет внебюджетных источников</w:t>
            </w: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(финансовое участие заинтересованных лиц)</w:t>
            </w: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2018</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2019</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lastRenderedPageBreak/>
              <w:t>2020</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2021</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2022</w:t>
            </w: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r w:rsidR="00461FCF" w:rsidRPr="00461FCF" w:rsidTr="00461FCF">
        <w:tc>
          <w:tcPr>
            <w:tcW w:w="1242"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Всего</w:t>
            </w: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13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75" w:type="dxa"/>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247" w:type="dxa"/>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c>
          <w:tcPr>
            <w:tcW w:w="1305" w:type="dxa"/>
            <w:gridSpan w:val="2"/>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p>
        </w:tc>
      </w:tr>
    </w:tbl>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 Характеристика сферы реализации программы</w:t>
      </w:r>
    </w:p>
    <w:p w:rsidR="00461FCF" w:rsidRPr="00461FCF" w:rsidRDefault="00461FCF" w:rsidP="00461FCF">
      <w:pPr>
        <w:spacing w:after="0" w:line="240" w:lineRule="auto"/>
        <w:ind w:firstLine="709"/>
        <w:jc w:val="center"/>
        <w:rPr>
          <w:rFonts w:ascii="Times New Roman" w:eastAsia="Times New Roman" w:hAnsi="Times New Roman" w:cs="Times New Roman"/>
          <w:sz w:val="28"/>
          <w:szCs w:val="28"/>
          <w:lang w:eastAsia="ru-RU"/>
        </w:rPr>
      </w:pPr>
    </w:p>
    <w:p w:rsidR="00461FCF" w:rsidRPr="00461FCF" w:rsidRDefault="00461FCF" w:rsidP="00461FCF">
      <w:pPr>
        <w:shd w:val="clear" w:color="auto" w:fill="FFFFFF"/>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программе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461FCF" w:rsidRPr="00461FCF" w:rsidRDefault="00461FCF" w:rsidP="00461FCF">
      <w:pPr>
        <w:shd w:val="clear" w:color="auto" w:fill="FFFFFF"/>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Под общественной территорией понимается территория общего пользования (улицы, набережные, площади, скверы, парки и т.д.).</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Анализ благоустройства общественных и дворовых территорий в </w:t>
      </w:r>
      <w:r w:rsidR="00B03436">
        <w:rPr>
          <w:rFonts w:ascii="Times New Roman" w:eastAsia="Times New Roman" w:hAnsi="Times New Roman" w:cs="Times New Roman"/>
          <w:sz w:val="28"/>
          <w:szCs w:val="28"/>
          <w:lang w:eastAsia="ru-RU"/>
        </w:rPr>
        <w:t xml:space="preserve"> </w:t>
      </w:r>
      <w:proofErr w:type="spellStart"/>
      <w:r w:rsidR="00B03436">
        <w:rPr>
          <w:rFonts w:ascii="Times New Roman" w:eastAsia="Times New Roman" w:hAnsi="Times New Roman" w:cs="Times New Roman"/>
          <w:sz w:val="28"/>
          <w:szCs w:val="28"/>
          <w:lang w:eastAsia="ru-RU"/>
        </w:rPr>
        <w:t>Вожгальском</w:t>
      </w:r>
      <w:proofErr w:type="spellEnd"/>
      <w:r w:rsidR="00B03436">
        <w:rPr>
          <w:rFonts w:ascii="Times New Roman" w:eastAsia="Times New Roman" w:hAnsi="Times New Roman" w:cs="Times New Roman"/>
          <w:sz w:val="28"/>
          <w:szCs w:val="28"/>
          <w:lang w:eastAsia="ru-RU"/>
        </w:rPr>
        <w:t xml:space="preserve"> сельском</w:t>
      </w:r>
      <w:r w:rsidRPr="00461FCF">
        <w:rPr>
          <w:rFonts w:ascii="Times New Roman" w:eastAsia="Times New Roman" w:hAnsi="Times New Roman" w:cs="Times New Roman"/>
          <w:sz w:val="28"/>
          <w:szCs w:val="28"/>
          <w:lang w:eastAsia="ru-RU"/>
        </w:rPr>
        <w:t xml:space="preserve"> поселении (далее-поселение) показал, что в последние годы </w:t>
      </w:r>
      <w:r w:rsidR="00B03436">
        <w:rPr>
          <w:rFonts w:ascii="Times New Roman" w:eastAsia="Times New Roman" w:hAnsi="Times New Roman" w:cs="Times New Roman"/>
          <w:sz w:val="28"/>
          <w:szCs w:val="28"/>
          <w:lang w:eastAsia="ru-RU"/>
        </w:rPr>
        <w:t xml:space="preserve"> </w:t>
      </w:r>
      <w:r w:rsidRPr="00461FCF">
        <w:rPr>
          <w:rFonts w:ascii="Times New Roman" w:eastAsia="Times New Roman" w:hAnsi="Times New Roman" w:cs="Times New Roman"/>
          <w:sz w:val="28"/>
          <w:szCs w:val="28"/>
          <w:lang w:eastAsia="ru-RU"/>
        </w:rPr>
        <w:t xml:space="preserve"> работа по благоустройству общественных и дворовых территорий не проводилась.</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то же время имеется ряд проблем: низкий уровень общего благоустройства дворовых территории, низкий уровень экономической привлекательности общественных территорий из-за наличия инфраструктурных проблем.</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Степень благоустройства общественных и дворовых территорий в муниципальном образовании </w:t>
      </w:r>
      <w:r w:rsidR="00B03436">
        <w:rPr>
          <w:rFonts w:ascii="Times New Roman" w:eastAsia="Times New Roman" w:hAnsi="Times New Roman" w:cs="Times New Roman"/>
          <w:sz w:val="28"/>
          <w:szCs w:val="28"/>
          <w:lang w:eastAsia="ru-RU"/>
        </w:rPr>
        <w:t xml:space="preserve"> </w:t>
      </w:r>
      <w:proofErr w:type="spellStart"/>
      <w:r w:rsidR="00B03436">
        <w:rPr>
          <w:rFonts w:ascii="Times New Roman" w:eastAsia="Times New Roman" w:hAnsi="Times New Roman" w:cs="Times New Roman"/>
          <w:sz w:val="28"/>
          <w:szCs w:val="28"/>
          <w:lang w:eastAsia="ru-RU"/>
        </w:rPr>
        <w:t>Вожгальское</w:t>
      </w:r>
      <w:proofErr w:type="spellEnd"/>
      <w:r w:rsidR="00B03436">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по состоянию на 01.</w:t>
      </w:r>
      <w:r w:rsidR="00B03436">
        <w:rPr>
          <w:rFonts w:ascii="Times New Roman" w:eastAsia="Times New Roman" w:hAnsi="Times New Roman" w:cs="Times New Roman"/>
          <w:sz w:val="28"/>
          <w:szCs w:val="28"/>
          <w:lang w:eastAsia="ru-RU"/>
        </w:rPr>
        <w:t>01</w:t>
      </w:r>
      <w:r w:rsidRPr="00461FCF">
        <w:rPr>
          <w:rFonts w:ascii="Times New Roman" w:eastAsia="Times New Roman" w:hAnsi="Times New Roman" w:cs="Times New Roman"/>
          <w:sz w:val="28"/>
          <w:szCs w:val="28"/>
          <w:lang w:eastAsia="ru-RU"/>
        </w:rPr>
        <w:t>.201</w:t>
      </w:r>
      <w:r w:rsidR="00B03436">
        <w:rPr>
          <w:rFonts w:ascii="Times New Roman" w:eastAsia="Times New Roman" w:hAnsi="Times New Roman" w:cs="Times New Roman"/>
          <w:sz w:val="28"/>
          <w:szCs w:val="28"/>
          <w:lang w:eastAsia="ru-RU"/>
        </w:rPr>
        <w:t xml:space="preserve">8 года </w:t>
      </w:r>
      <w:r w:rsidRPr="00461FCF">
        <w:rPr>
          <w:rFonts w:ascii="Times New Roman" w:eastAsia="Times New Roman" w:hAnsi="Times New Roman" w:cs="Times New Roman"/>
          <w:sz w:val="28"/>
          <w:szCs w:val="28"/>
          <w:lang w:eastAsia="ru-RU"/>
        </w:rPr>
        <w:t xml:space="preserve"> оценивается по следующим показателям:</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0 дворов</w:t>
      </w:r>
      <w:r w:rsidRPr="00461FCF">
        <w:rPr>
          <w:rFonts w:ascii="Times New Roman" w:eastAsia="Times New Roman" w:hAnsi="Times New Roman" w:cs="Times New Roman"/>
          <w:color w:val="FF0000"/>
          <w:sz w:val="28"/>
          <w:szCs w:val="28"/>
          <w:lang w:eastAsia="ru-RU"/>
        </w:rPr>
        <w:t xml:space="preserve"> </w:t>
      </w:r>
      <w:r w:rsidRPr="00461FCF">
        <w:rPr>
          <w:rFonts w:ascii="Times New Roman" w:eastAsia="Times New Roman" w:hAnsi="Times New Roman" w:cs="Times New Roman"/>
          <w:sz w:val="28"/>
          <w:szCs w:val="28"/>
          <w:lang w:eastAsia="ru-RU"/>
        </w:rPr>
        <w:t>- благоустроенные дворовые территории (полностью освещенные, оборудованные местами для проведения досуга и отдыха разными группами населения (спортивные площадки, детские площадки и т.д.), малыми архитектурными формами);</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0%</w:t>
      </w:r>
      <w:r w:rsidRPr="00461FCF">
        <w:rPr>
          <w:rFonts w:ascii="Times New Roman" w:eastAsia="Times New Roman" w:hAnsi="Times New Roman" w:cs="Times New Roman"/>
          <w:sz w:val="28"/>
          <w:szCs w:val="28"/>
          <w:lang w:eastAsia="ru-RU"/>
        </w:rPr>
        <w:t xml:space="preserve"> – доля благоустроенных муниципальных общественных территорий (парки, скверы, набережные и т.д.). Все муниципальные общественные территории (парки, скверы, набережные и т.д.) нуждающихся в благоустройстве от общей площади таких территорий;</w:t>
      </w:r>
    </w:p>
    <w:p w:rsidR="00461FCF" w:rsidRPr="00461FCF" w:rsidRDefault="00461FCF" w:rsidP="00461FCF">
      <w:pPr>
        <w:spacing w:after="0" w:line="240" w:lineRule="auto"/>
        <w:ind w:firstLine="709"/>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xml:space="preserve">5% - доля финансового участия граждан в выполнении мероприятий по благоустройству дворовых территорий по дополнительным видам работ в 2018-2022 году.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Так, в поселении имеются общественные территории и дворовые территории многоквартирных домов, благоустройство которых не отвечает современным требованиям и требует комплексного подхода к благоустройству, включающего в себя:</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благоустройство общественных территорий, в том числе:</w:t>
      </w:r>
    </w:p>
    <w:p w:rsidR="00461FCF" w:rsidRPr="00461FCF" w:rsidRDefault="00461FCF" w:rsidP="00461FCF">
      <w:pPr>
        <w:spacing w:line="240" w:lineRule="auto"/>
        <w:ind w:firstLine="709"/>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и ремонт пешеходных зон (тротуаров, дорожек, аллей, бульваров);</w:t>
      </w:r>
    </w:p>
    <w:p w:rsidR="00461FCF" w:rsidRPr="00461FCF" w:rsidRDefault="00461FCF" w:rsidP="00461FCF">
      <w:pPr>
        <w:spacing w:line="240" w:lineRule="auto"/>
        <w:ind w:left="567" w:firstLine="142"/>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и ремонт наружного освещения территорий;</w:t>
      </w:r>
    </w:p>
    <w:p w:rsidR="00461FCF" w:rsidRPr="00461FCF" w:rsidRDefault="00461FCF" w:rsidP="00461FCF">
      <w:pPr>
        <w:spacing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 установка скамеек;</w:t>
      </w:r>
    </w:p>
    <w:p w:rsidR="00461FCF" w:rsidRPr="00461FCF" w:rsidRDefault="00461FCF" w:rsidP="00461FCF">
      <w:pPr>
        <w:spacing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урн для мусора;</w:t>
      </w:r>
    </w:p>
    <w:p w:rsidR="00461FCF" w:rsidRPr="00461FCF" w:rsidRDefault="00F01F58" w:rsidP="00F01F58">
      <w:pPr>
        <w:spacing w:line="240" w:lineRule="auto"/>
        <w:ind w:left="720" w:hanging="1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461FCF" w:rsidRPr="00461FCF">
        <w:rPr>
          <w:rFonts w:ascii="Times New Roman" w:eastAsia="Times New Roman" w:hAnsi="Times New Roman" w:cs="Times New Roman"/>
          <w:sz w:val="28"/>
          <w:szCs w:val="28"/>
          <w:lang w:eastAsia="ru-RU"/>
        </w:rPr>
        <w:t>озеленение общественных территорий;</w:t>
      </w:r>
    </w:p>
    <w:p w:rsidR="00461FCF" w:rsidRPr="00461FCF" w:rsidRDefault="00F01F58" w:rsidP="00F01F58">
      <w:pPr>
        <w:spacing w:line="240" w:lineRule="auto"/>
        <w:ind w:left="720" w:hanging="1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ремонт </w:t>
      </w:r>
      <w:r w:rsidR="00461FCF" w:rsidRPr="00461FCF">
        <w:rPr>
          <w:rFonts w:ascii="Times New Roman" w:eastAsia="Times New Roman" w:hAnsi="Times New Roman" w:cs="Times New Roman"/>
          <w:sz w:val="28"/>
          <w:szCs w:val="28"/>
          <w:lang w:eastAsia="ru-RU"/>
        </w:rPr>
        <w:t xml:space="preserve"> памятников с благоустройством территории вокруг них;</w:t>
      </w:r>
    </w:p>
    <w:p w:rsidR="00461FCF" w:rsidRPr="00461FCF" w:rsidRDefault="00461FCF" w:rsidP="00461FCF">
      <w:pPr>
        <w:spacing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обустройство водных объектов;</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устройство систем водоотведения;</w:t>
      </w:r>
    </w:p>
    <w:p w:rsidR="00461FCF" w:rsidRPr="00461FCF" w:rsidRDefault="00461FCF" w:rsidP="00461FCF">
      <w:pPr>
        <w:spacing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благоустройство пустырей;</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-устройство детских площадок;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благоустройство или организация муниципальных рынков;</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другое.</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благоустройство дворовых территории, предусматривающее:</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минимальный перечень работ по благоустройству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ремонт автомобильных дорог и тротуаров, велосипедных дорожек, образующих проезды и подходы к территориям, прилегающим к многоквартирным домам;</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ремонт проездов и тротуаров, расположенных на дворовых территориях многоквартирных домов; устройство тротуаров в границах дворовых территорий при наличии технической возможности;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обеспечение освещения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скамеек;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урн для мусора.</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дополнительный перечень работ по благоустройству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оборудование детских и (или) спортивных площадок;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оборудование автомобильных парковок;</w:t>
      </w:r>
    </w:p>
    <w:p w:rsidR="00461FCF" w:rsidRPr="00461FCF" w:rsidRDefault="00461FCF" w:rsidP="00461FCF">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устройство (ремонт) систем водоотведения (дренаж) при наличии врезки в существующую ливневую систему;</w:t>
      </w:r>
    </w:p>
    <w:p w:rsidR="00461FCF" w:rsidRPr="00461FCF" w:rsidRDefault="00F01F58" w:rsidP="00F01F5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461FCF" w:rsidRPr="00461FCF">
        <w:rPr>
          <w:rFonts w:ascii="Times New Roman" w:eastAsia="Times New Roman" w:hAnsi="Times New Roman" w:cs="Times New Roman"/>
          <w:sz w:val="28"/>
          <w:szCs w:val="28"/>
          <w:lang w:eastAsia="ru-RU"/>
        </w:rPr>
        <w:t xml:space="preserve"> озеленение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и другое</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ходе проведения мониторинга состояния дворовых территорий, а также на основании обращений граждан, поступивших в администрацию поселения, сформирован адресный перечень дворовых территорий многоквартирных домов, нуждающихся в ремонте, по состоянию на 01.</w:t>
      </w:r>
      <w:r w:rsidR="00F01F58">
        <w:rPr>
          <w:rFonts w:ascii="Times New Roman" w:eastAsia="Times New Roman" w:hAnsi="Times New Roman" w:cs="Times New Roman"/>
          <w:sz w:val="28"/>
          <w:szCs w:val="28"/>
          <w:lang w:eastAsia="ru-RU"/>
        </w:rPr>
        <w:t>01</w:t>
      </w:r>
      <w:r w:rsidRPr="00461FCF">
        <w:rPr>
          <w:rFonts w:ascii="Times New Roman" w:eastAsia="Times New Roman" w:hAnsi="Times New Roman" w:cs="Times New Roman"/>
          <w:sz w:val="28"/>
          <w:szCs w:val="28"/>
          <w:lang w:eastAsia="ru-RU"/>
        </w:rPr>
        <w:t>.201</w:t>
      </w:r>
      <w:r w:rsidR="00F01F58">
        <w:rPr>
          <w:rFonts w:ascii="Times New Roman" w:eastAsia="Times New Roman" w:hAnsi="Times New Roman" w:cs="Times New Roman"/>
          <w:sz w:val="28"/>
          <w:szCs w:val="28"/>
          <w:lang w:eastAsia="ru-RU"/>
        </w:rPr>
        <w:t xml:space="preserve">8 </w:t>
      </w:r>
      <w:proofErr w:type="spellStart"/>
      <w:r w:rsidR="00F01F58">
        <w:rPr>
          <w:rFonts w:ascii="Times New Roman" w:eastAsia="Times New Roman" w:hAnsi="Times New Roman" w:cs="Times New Roman"/>
          <w:sz w:val="28"/>
          <w:szCs w:val="28"/>
          <w:lang w:eastAsia="ru-RU"/>
        </w:rPr>
        <w:t>годв</w:t>
      </w:r>
      <w:proofErr w:type="spellEnd"/>
      <w:r w:rsidRPr="00461FCF">
        <w:rPr>
          <w:rFonts w:ascii="Times New Roman" w:eastAsia="Times New Roman" w:hAnsi="Times New Roman" w:cs="Times New Roman"/>
          <w:sz w:val="28"/>
          <w:szCs w:val="28"/>
          <w:lang w:eastAsia="ru-RU"/>
        </w:rPr>
        <w:t xml:space="preserve"> (приложение № 1).</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Адресный перечень дворовых и общественных территорий многоквартирных домов, расположенных на территории поселения, на которых планируется благоустройство в 2018 - 2022 годах, формируется с учетом мнения заинтересованных лиц и на основании проведенной инвентаризации.</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Применение программного метода позволит поэтапно осуществлять комплексное благоустройство дворовых территории и общественных территорий с учетом мнения граждан, а именно:</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 запустит реализацию механизма поддержки мероприятий по благоустройству, инициированных гражданами;</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 запустит механизм финансового и трудового участия граждан и организаций в реализации мероприятий по благоустройству;</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сформирует инструменты общественного </w:t>
      </w:r>
      <w:proofErr w:type="gramStart"/>
      <w:r w:rsidRPr="00461FCF">
        <w:rPr>
          <w:rFonts w:ascii="Times New Roman" w:eastAsia="Times New Roman" w:hAnsi="Times New Roman" w:cs="Times New Roman"/>
          <w:sz w:val="28"/>
          <w:szCs w:val="28"/>
          <w:lang w:eastAsia="ru-RU"/>
        </w:rPr>
        <w:t>контроля за</w:t>
      </w:r>
      <w:proofErr w:type="gramEnd"/>
      <w:r w:rsidRPr="00461FCF">
        <w:rPr>
          <w:rFonts w:ascii="Times New Roman" w:eastAsia="Times New Roman" w:hAnsi="Times New Roman" w:cs="Times New Roman"/>
          <w:sz w:val="28"/>
          <w:szCs w:val="28"/>
          <w:lang w:eastAsia="ru-RU"/>
        </w:rPr>
        <w:t xml:space="preserve"> реализацией мероприятий по благоустройству на территории </w:t>
      </w:r>
      <w:r w:rsidR="00F01F58">
        <w:rPr>
          <w:rFonts w:ascii="Times New Roman" w:eastAsia="Times New Roman" w:hAnsi="Times New Roman" w:cs="Times New Roman"/>
          <w:sz w:val="28"/>
          <w:szCs w:val="28"/>
          <w:lang w:eastAsia="ru-RU"/>
        </w:rPr>
        <w:t xml:space="preserve"> </w:t>
      </w:r>
      <w:proofErr w:type="spellStart"/>
      <w:r w:rsidR="00F01F58">
        <w:rPr>
          <w:rFonts w:ascii="Times New Roman" w:eastAsia="Times New Roman" w:hAnsi="Times New Roman" w:cs="Times New Roman"/>
          <w:sz w:val="28"/>
          <w:szCs w:val="28"/>
          <w:lang w:eastAsia="ru-RU"/>
        </w:rPr>
        <w:t>Вожгальского</w:t>
      </w:r>
      <w:proofErr w:type="spellEnd"/>
      <w:r w:rsidR="00F01F58">
        <w:rPr>
          <w:rFonts w:ascii="Times New Roman" w:eastAsia="Times New Roman" w:hAnsi="Times New Roman" w:cs="Times New Roman"/>
          <w:sz w:val="28"/>
          <w:szCs w:val="28"/>
          <w:lang w:eastAsia="ru-RU"/>
        </w:rPr>
        <w:t xml:space="preserve"> сельского поселения</w:t>
      </w:r>
      <w:r w:rsidRPr="00461FCF">
        <w:rPr>
          <w:rFonts w:ascii="Times New Roman" w:eastAsia="Times New Roman" w:hAnsi="Times New Roman" w:cs="Times New Roman"/>
          <w:sz w:val="28"/>
          <w:szCs w:val="28"/>
          <w:lang w:eastAsia="ru-RU"/>
        </w:rPr>
        <w:t>.</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а также комфортное современное «общественное пространство».</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3.Приоритеты государственной политики в сфере реализации Программы, цели, задачи, целевые показатели эффективности реализации Программы, описание ожидаемых конечных результатов реализации Программы, сроков и этапов реализации Программы</w:t>
      </w:r>
    </w:p>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461FCF">
        <w:rPr>
          <w:rFonts w:ascii="Times New Roman" w:eastAsia="Times New Roman" w:hAnsi="Times New Roman" w:cs="Times New Roman"/>
          <w:sz w:val="28"/>
          <w:szCs w:val="28"/>
          <w:lang w:eastAsia="ru-RU"/>
        </w:rPr>
        <w:t xml:space="preserve">Приоритеты государственной политики в сфере реализации Программы определены в соответствии с приоритетным </w:t>
      </w:r>
      <w:hyperlink r:id="rId8" w:history="1">
        <w:r w:rsidRPr="00461FCF">
          <w:rPr>
            <w:rFonts w:ascii="Times New Roman" w:eastAsia="Times New Roman" w:hAnsi="Times New Roman" w:cs="Times New Roman"/>
            <w:sz w:val="28"/>
            <w:szCs w:val="28"/>
            <w:lang w:eastAsia="ru-RU"/>
          </w:rPr>
          <w:t>проектом</w:t>
        </w:r>
      </w:hyperlink>
      <w:r w:rsidRPr="00461FCF">
        <w:rPr>
          <w:rFonts w:ascii="Times New Roman" w:eastAsia="Times New Roman" w:hAnsi="Times New Roman" w:cs="Times New Roman"/>
          <w:sz w:val="28"/>
          <w:szCs w:val="28"/>
          <w:lang w:eastAsia="ru-RU"/>
        </w:rPr>
        <w:t xml:space="preserve"> "Формирование комфортной городской среды", утвержденным президиумом Совета при Президенте Российской Федерации по стратегическому развитию и приоритетным проектам, с </w:t>
      </w:r>
      <w:hyperlink r:id="rId9" w:history="1">
        <w:r w:rsidRPr="00461FCF">
          <w:rPr>
            <w:rFonts w:ascii="Times New Roman" w:eastAsia="Times New Roman" w:hAnsi="Times New Roman" w:cs="Times New Roman"/>
            <w:sz w:val="28"/>
            <w:szCs w:val="28"/>
            <w:lang w:eastAsia="ru-RU"/>
          </w:rPr>
          <w:t>постановлением</w:t>
        </w:r>
      </w:hyperlink>
      <w:r w:rsidRPr="00461FCF">
        <w:rPr>
          <w:rFonts w:ascii="Times New Roman" w:eastAsia="Times New Roman" w:hAnsi="Times New Roman" w:cs="Times New Roman"/>
          <w:sz w:val="28"/>
          <w:szCs w:val="28"/>
          <w:lang w:eastAsia="ru-RU"/>
        </w:rPr>
        <w:t xml:space="preserve"> Правительства Российской Федерации от 15.04.2014 N 323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и </w:t>
      </w:r>
      <w:hyperlink r:id="rId10" w:history="1">
        <w:r w:rsidRPr="00461FCF">
          <w:rPr>
            <w:rFonts w:ascii="Times New Roman" w:eastAsia="Times New Roman" w:hAnsi="Times New Roman" w:cs="Times New Roman"/>
            <w:sz w:val="28"/>
            <w:szCs w:val="28"/>
            <w:lang w:eastAsia="ru-RU"/>
          </w:rPr>
          <w:t>Стратегией</w:t>
        </w:r>
      </w:hyperlink>
      <w:r w:rsidRPr="00461FCF">
        <w:rPr>
          <w:rFonts w:ascii="Times New Roman" w:eastAsia="Times New Roman" w:hAnsi="Times New Roman" w:cs="Times New Roman"/>
          <w:sz w:val="28"/>
          <w:szCs w:val="28"/>
          <w:lang w:eastAsia="ru-RU"/>
        </w:rPr>
        <w:t xml:space="preserve"> социально-экономического развития</w:t>
      </w:r>
      <w:proofErr w:type="gramEnd"/>
      <w:r w:rsidRPr="00461FCF">
        <w:rPr>
          <w:rFonts w:ascii="Times New Roman" w:eastAsia="Times New Roman" w:hAnsi="Times New Roman" w:cs="Times New Roman"/>
          <w:sz w:val="28"/>
          <w:szCs w:val="28"/>
          <w:lang w:eastAsia="ru-RU"/>
        </w:rPr>
        <w:t xml:space="preserve"> Кировской области на период до 2020 года, принятой постановлением Правительства Кировской области от 12.08.2008 N 142/319 "О "Стратегии социально-экономического развития Кировской области на период до 2020 года". Одним из приоритетных направлений государственной политики является обеспечение условий комфортного проживания граждан.</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Основной целью программы является повышение уровня благоустройства общественных территорий, а также дворовых территорий многоквартирных домов поселения.</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Для достижения поставленной цели необходимо решить следующие задачи:</w:t>
      </w:r>
    </w:p>
    <w:p w:rsidR="00461FCF" w:rsidRPr="00461FCF" w:rsidRDefault="00461FCF" w:rsidP="00461FC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организация мероприятий по благоустройству общественных территорий, а также дворовых территорий многоквартирных домов поселения;</w:t>
      </w:r>
    </w:p>
    <w:p w:rsidR="00461FCF" w:rsidRPr="00461FCF" w:rsidRDefault="00461FCF" w:rsidP="00461FC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повышение уровня вовлеченности заинтересованных граждан, организаций в реализацию мероприятий по благоустройству нуждающихся в ремонте общественных территорий, а также дворовых территорий многоквартирных домов в поселении.</w:t>
      </w:r>
    </w:p>
    <w:p w:rsidR="00461FCF" w:rsidRPr="002A25FA" w:rsidRDefault="002A25FA"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hyperlink w:anchor="P245" w:history="1">
        <w:r w:rsidR="00461FCF" w:rsidRPr="00461FCF">
          <w:rPr>
            <w:rFonts w:ascii="Times New Roman" w:eastAsia="Times New Roman" w:hAnsi="Times New Roman" w:cs="Times New Roman"/>
            <w:sz w:val="28"/>
            <w:szCs w:val="28"/>
            <w:lang w:eastAsia="ru-RU"/>
          </w:rPr>
          <w:t>Сведения</w:t>
        </w:r>
      </w:hyperlink>
      <w:r w:rsidR="00461FCF" w:rsidRPr="00461FCF">
        <w:rPr>
          <w:rFonts w:ascii="Times New Roman" w:eastAsia="Times New Roman" w:hAnsi="Times New Roman" w:cs="Times New Roman"/>
          <w:sz w:val="28"/>
          <w:szCs w:val="28"/>
          <w:lang w:eastAsia="ru-RU"/>
        </w:rPr>
        <w:t xml:space="preserve"> о целевых показателях эффективности реализации Программы приведены в </w:t>
      </w:r>
      <w:r w:rsidR="00461FCF" w:rsidRPr="002A25FA">
        <w:rPr>
          <w:rFonts w:ascii="Times New Roman" w:eastAsia="Times New Roman" w:hAnsi="Times New Roman" w:cs="Times New Roman"/>
          <w:sz w:val="28"/>
          <w:szCs w:val="28"/>
          <w:lang w:eastAsia="ru-RU"/>
        </w:rPr>
        <w:t>приложении № 5.</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Источником информации о количественных значениях показателей эффективности реализации Программы являются отчетные данные поселения.</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Показатель "доля благоустроенных в соответствии с правилами благоустройства дворовых территорий от общего количества дворовых </w:t>
      </w:r>
      <w:r w:rsidRPr="00461FCF">
        <w:rPr>
          <w:rFonts w:ascii="Times New Roman" w:eastAsia="Times New Roman" w:hAnsi="Times New Roman" w:cs="Times New Roman"/>
          <w:sz w:val="28"/>
          <w:szCs w:val="28"/>
          <w:lang w:eastAsia="ru-RU"/>
        </w:rPr>
        <w:lastRenderedPageBreak/>
        <w:t>территорий " рассчитывается по формуле:</w:t>
      </w:r>
    </w:p>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position w:val="-28"/>
          <w:sz w:val="28"/>
          <w:szCs w:val="28"/>
          <w:lang w:eastAsia="ru-RU"/>
        </w:rPr>
        <w:drawing>
          <wp:inline distT="0" distB="0" distL="0" distR="0">
            <wp:extent cx="1438275" cy="457200"/>
            <wp:effectExtent l="0" t="0" r="9525" b="0"/>
            <wp:docPr id="29" name="Рисунок 29" descr="base_23792_118735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92_118735_4"/>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457200"/>
                    </a:xfrm>
                    <a:prstGeom prst="rect">
                      <a:avLst/>
                    </a:prstGeom>
                    <a:noFill/>
                    <a:ln>
                      <a:noFill/>
                    </a:ln>
                  </pic:spPr>
                </pic:pic>
              </a:graphicData>
            </a:graphic>
          </wp:inline>
        </w:drawing>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D - доля благоустроенных в соответствии с правилами благоустройства дворовых территорий от общего количества дворовых территорий, которые требуют благоустройства</w:t>
      </w:r>
      <w:proofErr w:type="gramStart"/>
      <w:r w:rsidRPr="00461FCF">
        <w:rPr>
          <w:rFonts w:ascii="Times New Roman" w:eastAsia="Times New Roman" w:hAnsi="Times New Roman" w:cs="Times New Roman"/>
          <w:sz w:val="28"/>
          <w:szCs w:val="28"/>
          <w:lang w:eastAsia="ru-RU"/>
        </w:rPr>
        <w:t xml:space="preserve"> (%);</w:t>
      </w:r>
      <w:proofErr w:type="gramEnd"/>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spellStart"/>
      <w:r w:rsidRPr="00461FCF">
        <w:rPr>
          <w:rFonts w:ascii="Times New Roman" w:eastAsia="Times New Roman" w:hAnsi="Times New Roman" w:cs="Times New Roman"/>
          <w:sz w:val="28"/>
          <w:szCs w:val="28"/>
          <w:lang w:eastAsia="ru-RU"/>
        </w:rPr>
        <w:t>Дб</w:t>
      </w:r>
      <w:proofErr w:type="spellEnd"/>
      <w:r w:rsidRPr="00461FCF">
        <w:rPr>
          <w:rFonts w:ascii="Times New Roman" w:eastAsia="Times New Roman" w:hAnsi="Times New Roman" w:cs="Times New Roman"/>
          <w:sz w:val="28"/>
          <w:szCs w:val="28"/>
          <w:lang w:eastAsia="ru-RU"/>
        </w:rPr>
        <w:t xml:space="preserve"> - количество дворовых территорий, благоустроенных в рамках Программы (единиц);</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 - общее количество дворовых территорий, требующих благоустройства (единиц).</w:t>
      </w:r>
    </w:p>
    <w:p w:rsidR="00461FCF" w:rsidRPr="00461FCF" w:rsidRDefault="00461FCF" w:rsidP="00461FC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Муниципальная программа разработана на 5 лет. Сроки реализации программы: 2018 - 2022 годы.</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before="120"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 Описание мероприятий программы</w:t>
      </w:r>
    </w:p>
    <w:p w:rsidR="00461FCF" w:rsidRPr="00461FCF" w:rsidRDefault="00461FCF" w:rsidP="00461FCF">
      <w:pPr>
        <w:spacing w:before="120" w:after="0" w:line="240" w:lineRule="auto"/>
        <w:jc w:val="center"/>
        <w:rPr>
          <w:rFonts w:ascii="Times New Roman" w:eastAsia="Times New Roman" w:hAnsi="Times New Roman" w:cs="Times New Roman"/>
          <w:sz w:val="28"/>
          <w:szCs w:val="28"/>
          <w:lang w:eastAsia="ru-RU"/>
        </w:rPr>
      </w:pPr>
    </w:p>
    <w:tbl>
      <w:tblPr>
        <w:tblW w:w="9910" w:type="dxa"/>
        <w:tblInd w:w="98" w:type="dxa"/>
        <w:tblLook w:val="0000" w:firstRow="0" w:lastRow="0" w:firstColumn="0" w:lastColumn="0" w:noHBand="0" w:noVBand="0"/>
      </w:tblPr>
      <w:tblGrid>
        <w:gridCol w:w="9910"/>
      </w:tblGrid>
      <w:tr w:rsidR="00461FCF" w:rsidRPr="00461FCF" w:rsidTr="00461FCF">
        <w:trPr>
          <w:trHeight w:val="350"/>
        </w:trPr>
        <w:tc>
          <w:tcPr>
            <w:tcW w:w="9910" w:type="dxa"/>
            <w:shd w:val="clear" w:color="auto" w:fill="auto"/>
          </w:tcPr>
          <w:p w:rsidR="00461FCF" w:rsidRPr="00461FCF" w:rsidRDefault="00461FCF" w:rsidP="00461FCF">
            <w:pPr>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ходе реализации программы предусматривается организация и проведение основных мероприятий по благоустройству общественных территорий поселения, а также дворовых территорий многоквартирных домов.</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Основные мероприятия муниципальной программы направлены на решение основных задач по благоустройству общественных территорий, а также дворовых территорий многоквартирных домов поселения.</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Мероприятия программы:</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организация работ по благоустройству дворовых территорий;</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организация работ по благоустройству общественных территорий.</w:t>
            </w:r>
          </w:p>
          <w:p w:rsidR="00461FCF" w:rsidRPr="00461FCF" w:rsidRDefault="00461FCF" w:rsidP="00461FCF">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Объекты благоустройства дворов в существующем жилищном фонде в черте муниципального образования </w:t>
            </w:r>
            <w:r w:rsidR="00067EDE">
              <w:rPr>
                <w:rFonts w:ascii="Times New Roman" w:eastAsia="Times New Roman" w:hAnsi="Times New Roman" w:cs="Times New Roman"/>
                <w:sz w:val="28"/>
                <w:szCs w:val="28"/>
                <w:lang w:eastAsia="ru-RU"/>
              </w:rPr>
              <w:t xml:space="preserve"> </w:t>
            </w:r>
            <w:proofErr w:type="spellStart"/>
            <w:r w:rsidR="00067EDE">
              <w:rPr>
                <w:rFonts w:ascii="Times New Roman" w:eastAsia="Times New Roman" w:hAnsi="Times New Roman" w:cs="Times New Roman"/>
                <w:sz w:val="28"/>
                <w:szCs w:val="28"/>
                <w:lang w:eastAsia="ru-RU"/>
              </w:rPr>
              <w:t>Вожгальское</w:t>
            </w:r>
            <w:proofErr w:type="spellEnd"/>
            <w:r w:rsidR="00067EDE">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за многолетний период эксплуатации пришли в ветхое состояние и не отвечают в полной мере современным требованиям. С увеличением транспортного потока значительно возрос процент физического износа асфальтобетонного покрытия внутриквартальных проездов и дворовых территорий и тротуаров. Большинство существующих автостоянок, расположенных на территориях, прилегающих к многоквартирным домам, не обеспечивают в полной мере потребность в парковке автотранспортных средств.</w:t>
            </w:r>
          </w:p>
          <w:p w:rsidR="00461FCF" w:rsidRPr="00461FCF" w:rsidRDefault="00461FCF" w:rsidP="00461FCF">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Срок службы дорожных покрытий дворовых территорий истек с момента массовой застройки поселения многоквартирными домами. Из-за недостаточного финансирования отрасли не производился ремонт дворовых территорий, в результате чего пришло в негодность асфальтобетонное покрытие  проездов и тротуаров многоквартирных домов. </w:t>
            </w:r>
          </w:p>
          <w:p w:rsidR="00461FCF" w:rsidRPr="00461FCF" w:rsidRDefault="00461FCF" w:rsidP="00461FCF">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Дворовые территории являются важнейшей составной частью транспортной инфраструктуры.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p>
          <w:p w:rsidR="00461FCF" w:rsidRPr="00461FCF" w:rsidRDefault="00461FCF" w:rsidP="00461FCF">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Несоблюдение сроков службы дорожных покрытий увеличивает объемы разрушения асфальтобетонного покрытия и не дает необходимого эффекта в </w:t>
            </w:r>
            <w:r w:rsidRPr="00461FCF">
              <w:rPr>
                <w:rFonts w:ascii="Times New Roman" w:eastAsia="Times New Roman" w:hAnsi="Times New Roman" w:cs="Times New Roman"/>
                <w:sz w:val="28"/>
                <w:szCs w:val="28"/>
                <w:lang w:eastAsia="ru-RU"/>
              </w:rPr>
              <w:lastRenderedPageBreak/>
              <w:t>сохранении дворовых территорий многоквартирных домов и проездов к дворовым территориям многоквартирных домов. Значительная часть асфальтобетонного покрытия проездов имеет максимальную степень разрушения. Кроме этого, отсутствие необходимого количества мест для парковки автотранспортных средств на территориях, прилегающих к многоквартирным домам, нередко создает социальную напряженность.</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ряде дворов отсутствует или не соответствует требованиям освещение дворовых территорий, необходимый набор малых архитектурных форм (скамейки, урны). Наличие на придомовых территориях сгоревших и разрушенных хозяйственных строений создает угрозу жизни и здоровью граждан. Отсутствуют специально обустроенные стоянки для автомобилей, что приводит к их хаотичной парковке, обустроенные детские и спортивные площадки.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Надлежащее состояние дворовых территорий является важным фактором при формировании благоприятной экологической и эстетической городской среды.</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Проблемы восстановления и ремонта асфальтового покрытия дворов, отсутствия скамеек и урн, освещения дворовых территорий на сегодня весьма актуальны и не решены в связи с недостаточным финансированием отрасли.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Основным методом решения проблемы должно стать благоустройство дворовых территорий, которое представляет собой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w:t>
            </w:r>
            <w:r w:rsidR="00067EDE">
              <w:rPr>
                <w:rFonts w:ascii="Times New Roman" w:eastAsia="Times New Roman" w:hAnsi="Times New Roman" w:cs="Times New Roman"/>
                <w:sz w:val="28"/>
                <w:szCs w:val="28"/>
                <w:lang w:eastAsia="ru-RU"/>
              </w:rPr>
              <w:t>.</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Реализация Программы позволит создать благоприятные условия среды обитания, повысить комфортность проживания населения</w:t>
            </w:r>
            <w:r w:rsidR="00067EDE">
              <w:rPr>
                <w:rFonts w:ascii="Times New Roman" w:eastAsia="Times New Roman" w:hAnsi="Times New Roman" w:cs="Times New Roman"/>
                <w:sz w:val="28"/>
                <w:szCs w:val="28"/>
                <w:lang w:eastAsia="ru-RU"/>
              </w:rPr>
              <w:t>,</w:t>
            </w:r>
            <w:r w:rsidRPr="00461FCF">
              <w:rPr>
                <w:rFonts w:ascii="Times New Roman" w:eastAsia="Times New Roman" w:hAnsi="Times New Roman" w:cs="Times New Roman"/>
                <w:sz w:val="28"/>
                <w:szCs w:val="28"/>
                <w:lang w:eastAsia="ru-RU"/>
              </w:rPr>
              <w:t xml:space="preserve"> обеспечить более эффективную эксплуатацию жилых домов,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461FCF">
              <w:rPr>
                <w:rFonts w:ascii="Times New Roman" w:eastAsia="Times New Roman" w:hAnsi="Times New Roman" w:cs="Times New Roman"/>
                <w:sz w:val="28"/>
                <w:szCs w:val="28"/>
                <w:lang w:eastAsia="ru-RU"/>
              </w:rPr>
              <w:t>В рамках программы предлагается благоустройство дворовых территорий многоквартирных домов, включающего в себя:</w:t>
            </w:r>
            <w:proofErr w:type="gramEnd"/>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минимальный перечень работ по благоустройству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ремонт автомобильных дорог и тротуаров, велосипедных дорожек, образующих проезды и подходы к территориям, прилегающим к многоквартирным домам;</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ремонт проездов и тротуаров, расположенных на дворовых территориях многоквартирных домов; устройство тротуаров в границах дворовых территорий при наличии технической возможности;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обеспечение освещения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скамеек;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 установка урн для мусора.</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дополнительный перечень работ по благоустройству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оборудование детских и (или) спортивных площадок;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оборудование автомобильных парковок;</w:t>
            </w:r>
          </w:p>
          <w:p w:rsidR="00461FCF" w:rsidRPr="00461FCF" w:rsidRDefault="00461FCF" w:rsidP="00461FCF">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устройство (ремонт) систем водоотведения (дренаж) при наличии врезки в существующую ливневую систему;</w:t>
            </w:r>
          </w:p>
          <w:p w:rsidR="00461FCF" w:rsidRPr="00461FCF" w:rsidRDefault="004D50E1" w:rsidP="004D50E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461FCF" w:rsidRPr="00461FCF">
              <w:rPr>
                <w:rFonts w:ascii="Times New Roman" w:eastAsia="Times New Roman" w:hAnsi="Times New Roman" w:cs="Times New Roman"/>
                <w:sz w:val="28"/>
                <w:szCs w:val="28"/>
                <w:lang w:eastAsia="ru-RU"/>
              </w:rPr>
              <w:t xml:space="preserve"> озеленение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контейнерной площадки.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-обрезка деревьев и кустарников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уборка сухостойных деревьев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демонтаж хозяйственных построек </w:t>
            </w:r>
            <w:proofErr w:type="gramStart"/>
            <w:r w:rsidRPr="00461FCF">
              <w:rPr>
                <w:rFonts w:ascii="Times New Roman" w:eastAsia="Times New Roman" w:hAnsi="Times New Roman" w:cs="Times New Roman"/>
                <w:sz w:val="28"/>
                <w:szCs w:val="28"/>
                <w:lang w:eastAsia="ru-RU"/>
              </w:rPr>
              <w:t xml:space="preserve">( </w:t>
            </w:r>
            <w:proofErr w:type="spellStart"/>
            <w:proofErr w:type="gramEnd"/>
            <w:r w:rsidRPr="00461FCF">
              <w:rPr>
                <w:rFonts w:ascii="Times New Roman" w:eastAsia="Times New Roman" w:hAnsi="Times New Roman" w:cs="Times New Roman"/>
                <w:sz w:val="28"/>
                <w:szCs w:val="28"/>
                <w:lang w:eastAsia="ru-RU"/>
              </w:rPr>
              <w:t>в.т.ч</w:t>
            </w:r>
            <w:proofErr w:type="spellEnd"/>
            <w:r w:rsidRPr="00461FCF">
              <w:rPr>
                <w:rFonts w:ascii="Times New Roman" w:eastAsia="Times New Roman" w:hAnsi="Times New Roman" w:cs="Times New Roman"/>
                <w:sz w:val="28"/>
                <w:szCs w:val="28"/>
                <w:lang w:eastAsia="ru-RU"/>
              </w:rPr>
              <w:t xml:space="preserve">. сараев) и строительство сараев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хозяйственно-бытовых площадок для установки контейнеров мусоросборников.</w:t>
            </w:r>
          </w:p>
          <w:p w:rsidR="00461FCF" w:rsidRPr="002A25FA"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Calibri" w:hAnsi="Times New Roman" w:cs="Times New Roman"/>
                <w:sz w:val="28"/>
                <w:szCs w:val="28"/>
                <w:lang w:eastAsia="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указан в </w:t>
            </w:r>
            <w:r w:rsidRPr="002A25FA">
              <w:rPr>
                <w:rFonts w:ascii="Times New Roman" w:eastAsia="Calibri" w:hAnsi="Times New Roman" w:cs="Times New Roman"/>
                <w:sz w:val="28"/>
                <w:szCs w:val="28"/>
                <w:lang w:eastAsia="ru-RU"/>
              </w:rPr>
              <w:t>приложении № 3.</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Предложения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общественные обсуждения проекта программы регламентируются порядком общественного обсуждения проекта программы;</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рассмотрение и оценка предложений заинтересованных лиц на включение в адресный перечень дворовых территорий многоквартирных домов программы проводятся в соответствии с Порядком и сроками представления, рассмотрения и оценки предложений заинтересованных лиц о включении дворовой территории в программу;</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рассмотрение и оценка предложений заинтересованных лиц на включение в адресный перечень общественных территорий, на которых планируется благоустройство в 2018 - 2022 годах, осуществляются в соответствии с </w:t>
            </w:r>
            <w:hyperlink w:anchor="Par29" w:history="1">
              <w:proofErr w:type="gramStart"/>
              <w:r w:rsidRPr="00461FCF">
                <w:rPr>
                  <w:rFonts w:ascii="Times New Roman" w:eastAsia="Times New Roman" w:hAnsi="Times New Roman" w:cs="Times New Roman"/>
                  <w:sz w:val="28"/>
                  <w:szCs w:val="28"/>
                  <w:lang w:eastAsia="ru-RU"/>
                </w:rPr>
                <w:t>Порядк</w:t>
              </w:r>
            </w:hyperlink>
            <w:r w:rsidRPr="00461FCF">
              <w:rPr>
                <w:rFonts w:ascii="Times New Roman" w:eastAsia="Times New Roman" w:hAnsi="Times New Roman" w:cs="Times New Roman"/>
                <w:sz w:val="28"/>
                <w:szCs w:val="28"/>
                <w:lang w:eastAsia="ru-RU"/>
              </w:rPr>
              <w:t>ом</w:t>
            </w:r>
            <w:proofErr w:type="gramEnd"/>
            <w:r w:rsidRPr="00461FCF">
              <w:rPr>
                <w:rFonts w:ascii="Times New Roman" w:eastAsia="Times New Roman" w:hAnsi="Times New Roman" w:cs="Times New Roman"/>
                <w:sz w:val="28"/>
                <w:szCs w:val="28"/>
                <w:lang w:eastAsia="ru-RU"/>
              </w:rPr>
              <w:t xml:space="preserve"> и сроками представления, рассмотрения и оценки предложений граждан, организаций на включение наиболее посещаемых муниципальных территорий общего пользования общественных территорий в программу.</w:t>
            </w:r>
          </w:p>
          <w:p w:rsidR="00461FCF" w:rsidRPr="00461FCF" w:rsidRDefault="00461FCF" w:rsidP="00461FCF">
            <w:pPr>
              <w:widowControl w:val="0"/>
              <w:shd w:val="clear" w:color="auto" w:fill="FFFFFF"/>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 организации работ по благоустройству общественных территорий можно сказать следующее.</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Озелененные территории вместе с насаждениями и цветниками создают образ поселения, формируют благоприятную и комфортную городскую среду для жителей и гостей, выполняют рекреационные и санитарно-защитные функции. Они являются составной частью природного богатства и важным условием его инвестиционной привлекательности.</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Проведение мероприятий по благоустройству общественных территорий осуществляется с учетом необходимости обеспечения физической, пространственной и информационной доступности общественных территорий </w:t>
            </w:r>
            <w:r w:rsidRPr="00461FCF">
              <w:rPr>
                <w:rFonts w:ascii="Times New Roman" w:eastAsia="Times New Roman" w:hAnsi="Times New Roman" w:cs="Times New Roman"/>
                <w:sz w:val="28"/>
                <w:szCs w:val="28"/>
                <w:lang w:eastAsia="ru-RU"/>
              </w:rPr>
              <w:lastRenderedPageBreak/>
              <w:t>для инвалидов и других маломобильных групп населения.</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461FCF">
              <w:rPr>
                <w:rFonts w:ascii="Times New Roman" w:eastAsia="Times New Roman" w:hAnsi="Times New Roman" w:cs="Times New Roman"/>
                <w:sz w:val="28"/>
                <w:szCs w:val="28"/>
                <w:lang w:eastAsia="ru-RU"/>
              </w:rPr>
              <w:t>В рамках программы предлагается благоустройство общественных территорий, включающего в себя:</w:t>
            </w:r>
            <w:proofErr w:type="gramEnd"/>
          </w:p>
          <w:p w:rsidR="00461FCF" w:rsidRPr="00461FCF" w:rsidRDefault="00461FCF" w:rsidP="00461FCF">
            <w:pPr>
              <w:spacing w:after="0" w:line="240" w:lineRule="auto"/>
              <w:ind w:firstLine="709"/>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и ремонт пешеходных зон (тротуаров, дорожек, аллей, бульваров);</w:t>
            </w:r>
          </w:p>
          <w:p w:rsidR="00461FCF" w:rsidRPr="00461FCF" w:rsidRDefault="00461FCF" w:rsidP="00461FCF">
            <w:pPr>
              <w:spacing w:after="0" w:line="240" w:lineRule="auto"/>
              <w:ind w:left="567" w:firstLine="142"/>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устройство и ремонт наружного освещения территорий;</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скамеек;</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установка урн для мусора;</w:t>
            </w:r>
          </w:p>
          <w:p w:rsidR="00461FCF" w:rsidRPr="00461FCF" w:rsidRDefault="004D50E1" w:rsidP="004D50E1">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461FCF" w:rsidRPr="00461FCF">
              <w:rPr>
                <w:rFonts w:ascii="Times New Roman" w:eastAsia="Times New Roman" w:hAnsi="Times New Roman" w:cs="Times New Roman"/>
                <w:sz w:val="28"/>
                <w:szCs w:val="28"/>
                <w:lang w:eastAsia="ru-RU"/>
              </w:rPr>
              <w:t xml:space="preserve"> озеленение общественных территорий;</w:t>
            </w:r>
          </w:p>
          <w:p w:rsidR="00461FCF" w:rsidRPr="00461FCF" w:rsidRDefault="004D50E1" w:rsidP="004D50E1">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461FCF" w:rsidRPr="00461FCF">
              <w:rPr>
                <w:rFonts w:ascii="Times New Roman" w:eastAsia="Times New Roman" w:hAnsi="Times New Roman" w:cs="Times New Roman"/>
                <w:sz w:val="28"/>
                <w:szCs w:val="28"/>
                <w:lang w:eastAsia="ru-RU"/>
              </w:rPr>
              <w:t>обустройство водных объектов;</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устройство систем водоотведения;</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благоустройство пустырей;</w:t>
            </w:r>
          </w:p>
          <w:p w:rsidR="00461FCF" w:rsidRPr="00461FCF" w:rsidRDefault="00461FCF" w:rsidP="00461FCF">
            <w:pPr>
              <w:spacing w:after="0" w:line="240" w:lineRule="auto"/>
              <w:ind w:left="720" w:hanging="11"/>
              <w:contextualSpacing/>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-устройство детских площадок;</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благоустройство или организация муниципальных рынков;</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другое.</w:t>
            </w:r>
          </w:p>
          <w:p w:rsidR="00461FCF" w:rsidRPr="00461FCF" w:rsidRDefault="00461FCF" w:rsidP="00461FCF">
            <w:pPr>
              <w:autoSpaceDE w:val="0"/>
              <w:autoSpaceDN w:val="0"/>
              <w:adjustRightInd w:val="0"/>
              <w:spacing w:after="0" w:line="240" w:lineRule="auto"/>
              <w:ind w:firstLine="709"/>
              <w:jc w:val="both"/>
              <w:rPr>
                <w:rFonts w:ascii="Times New Roman" w:eastAsia="Calibri" w:hAnsi="Times New Roman" w:cs="Times New Roman"/>
                <w:sz w:val="28"/>
                <w:szCs w:val="28"/>
              </w:rPr>
            </w:pPr>
            <w:r w:rsidRPr="00461FCF">
              <w:rPr>
                <w:rFonts w:ascii="Times New Roman" w:eastAsia="Calibri" w:hAnsi="Times New Roman" w:cs="Times New Roman"/>
                <w:sz w:val="28"/>
                <w:szCs w:val="28"/>
              </w:rPr>
              <w:t>Действующие Правила благоустройства корректируются на основании изменений законодательства в части требований по содержанию территорий.</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Работы по благоустройству не имеют комплексного подхода и постоянного характера. Недостаточно эффективно внедряются передовые технологии и используются современные материалы при благоустройстве территорий.</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Реализация Программы позволит осуществить комплексный подход к исполнению мероприятий, позволит упорядочить систему организации и выполнения работ по благоустройству, получить положительный градостроительный эффект, следовательно, качественно повысить уровень благоустройства территорий поселения</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Решение проблемы создания современной городской среды проживания путем качественного повышения уровня благоустройства территорий будет способствовать обеспечению устойчивого социально-экономического развития региона, повышению его туристической привлекательности, привлечению дополнительных инвестиций.</w:t>
            </w:r>
          </w:p>
          <w:p w:rsidR="00461FCF" w:rsidRPr="00461FCF" w:rsidRDefault="00461FCF" w:rsidP="00461FCF">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 результате выполнения мероприятий Программы появятся благоустроенные парки, скверы, набережные и другие объекты городской среды, благоустроенные дворовые территории</w:t>
            </w:r>
            <w:r w:rsidR="004D50E1">
              <w:rPr>
                <w:rFonts w:ascii="Times New Roman" w:eastAsia="Times New Roman" w:hAnsi="Times New Roman" w:cs="Times New Roman"/>
                <w:sz w:val="28"/>
                <w:szCs w:val="28"/>
                <w:lang w:eastAsia="ru-RU"/>
              </w:rPr>
              <w:t>.</w:t>
            </w:r>
            <w:r w:rsidRPr="00461FCF">
              <w:rPr>
                <w:rFonts w:ascii="Times New Roman" w:eastAsia="Times New Roman" w:hAnsi="Times New Roman" w:cs="Times New Roman"/>
                <w:sz w:val="28"/>
                <w:szCs w:val="28"/>
                <w:lang w:eastAsia="ru-RU"/>
              </w:rPr>
              <w:t xml:space="preserve"> Все это в комплексе создаст современную комфортную среду проживания населения.</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Проведение мероприятий по благоустройству дворовых территорий многоквартирных домов, расположенных на территории поселения, а также общественных территорий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461FCF" w:rsidRPr="00461FCF" w:rsidRDefault="00461FCF" w:rsidP="004D50E1">
            <w:pPr>
              <w:autoSpaceDE w:val="0"/>
              <w:autoSpaceDN w:val="0"/>
              <w:adjustRightInd w:val="0"/>
              <w:spacing w:after="0" w:line="240" w:lineRule="auto"/>
              <w:ind w:firstLine="746"/>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Отдельным мероприятием в рамках реализации программы является последующая актуализация паспортов благоустройства дворовых, общественных территорий, индивидуальной жилой застройки (территорий в ведении юридических лиц и индивидуальных предпринимателей), оформленных в результате проведенной в 201</w:t>
            </w:r>
            <w:r w:rsidR="004D50E1">
              <w:rPr>
                <w:rFonts w:ascii="Times New Roman" w:eastAsia="Times New Roman" w:hAnsi="Times New Roman" w:cs="Times New Roman"/>
                <w:sz w:val="28"/>
                <w:szCs w:val="28"/>
                <w:lang w:eastAsia="ru-RU"/>
              </w:rPr>
              <w:t>8</w:t>
            </w:r>
            <w:r w:rsidRPr="00461FCF">
              <w:rPr>
                <w:rFonts w:ascii="Times New Roman" w:eastAsia="Times New Roman" w:hAnsi="Times New Roman" w:cs="Times New Roman"/>
                <w:sz w:val="28"/>
                <w:szCs w:val="28"/>
                <w:lang w:eastAsia="ru-RU"/>
              </w:rPr>
              <w:t xml:space="preserve"> году инвентаризации.</w:t>
            </w:r>
          </w:p>
        </w:tc>
      </w:tr>
    </w:tbl>
    <w:p w:rsidR="00461FCF" w:rsidRPr="00461FCF" w:rsidRDefault="00461FCF" w:rsidP="00461FCF">
      <w:pPr>
        <w:tabs>
          <w:tab w:val="left" w:pos="567"/>
        </w:tabs>
        <w:spacing w:after="0" w:line="240" w:lineRule="auto"/>
        <w:ind w:firstLine="851"/>
        <w:jc w:val="both"/>
        <w:rPr>
          <w:rFonts w:ascii="Times New Roman" w:eastAsia="Times New Roman" w:hAnsi="Times New Roman" w:cs="Times New Roman"/>
          <w:sz w:val="28"/>
          <w:szCs w:val="28"/>
          <w:lang w:eastAsia="ru-RU"/>
        </w:rPr>
      </w:pPr>
    </w:p>
    <w:p w:rsidR="00461FCF" w:rsidRPr="00461FCF" w:rsidRDefault="00461FCF" w:rsidP="00461FCF">
      <w:pPr>
        <w:tabs>
          <w:tab w:val="left" w:pos="567"/>
        </w:tabs>
        <w:spacing w:before="60"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5. Обоснование ресурсного обеспечения программы</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Финансирование программы планируется за счет межбюджетных трансфертов из областного бюджета, межбюджетных трансфертов из федерального бюджета, бюджета муниципального образования </w:t>
      </w:r>
      <w:proofErr w:type="spellStart"/>
      <w:r w:rsidR="004D50E1">
        <w:rPr>
          <w:rFonts w:ascii="Times New Roman" w:eastAsia="Times New Roman" w:hAnsi="Times New Roman" w:cs="Times New Roman"/>
          <w:sz w:val="28"/>
          <w:szCs w:val="28"/>
          <w:lang w:eastAsia="ru-RU"/>
        </w:rPr>
        <w:t>Вожгальского</w:t>
      </w:r>
      <w:proofErr w:type="spellEnd"/>
      <w:r w:rsidR="004D50E1">
        <w:rPr>
          <w:rFonts w:ascii="Times New Roman" w:eastAsia="Times New Roman" w:hAnsi="Times New Roman" w:cs="Times New Roman"/>
          <w:sz w:val="28"/>
          <w:szCs w:val="28"/>
          <w:lang w:eastAsia="ru-RU"/>
        </w:rPr>
        <w:t xml:space="preserve"> сельского поселения</w:t>
      </w:r>
      <w:r w:rsidRPr="00461FCF">
        <w:rPr>
          <w:rFonts w:ascii="Times New Roman" w:eastAsia="Times New Roman" w:hAnsi="Times New Roman" w:cs="Times New Roman"/>
          <w:sz w:val="28"/>
          <w:szCs w:val="28"/>
          <w:lang w:eastAsia="ru-RU"/>
        </w:rPr>
        <w:t xml:space="preserve">, а также внебюджетных источников при принятии собственниками помещений многоквартирных домов решения по </w:t>
      </w:r>
      <w:proofErr w:type="spellStart"/>
      <w:r w:rsidRPr="00461FCF">
        <w:rPr>
          <w:rFonts w:ascii="Times New Roman" w:eastAsia="Times New Roman" w:hAnsi="Times New Roman" w:cs="Times New Roman"/>
          <w:sz w:val="28"/>
          <w:szCs w:val="28"/>
          <w:lang w:eastAsia="ru-RU"/>
        </w:rPr>
        <w:t>софинансированию</w:t>
      </w:r>
      <w:proofErr w:type="spellEnd"/>
      <w:r w:rsidRPr="00461FCF">
        <w:rPr>
          <w:rFonts w:ascii="Times New Roman" w:eastAsia="Times New Roman" w:hAnsi="Times New Roman" w:cs="Times New Roman"/>
          <w:sz w:val="28"/>
          <w:szCs w:val="28"/>
          <w:lang w:eastAsia="ru-RU"/>
        </w:rPr>
        <w:t xml:space="preserve"> по минимальному и дополнительному перечню работ по благоустройству дворовых территорий.</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Общий объем финансирования муниципальной программы на 2018 - 2022 годы </w:t>
      </w:r>
      <w:r w:rsidRPr="00D92380">
        <w:rPr>
          <w:rFonts w:ascii="Times New Roman" w:eastAsia="Times New Roman" w:hAnsi="Times New Roman" w:cs="Times New Roman"/>
          <w:sz w:val="28"/>
          <w:szCs w:val="28"/>
          <w:lang w:eastAsia="ru-RU"/>
        </w:rPr>
        <w:t xml:space="preserve">составит </w:t>
      </w:r>
      <w:r w:rsidR="00D92380" w:rsidRPr="00D92380">
        <w:rPr>
          <w:rFonts w:ascii="Times New Roman" w:eastAsia="Times New Roman" w:hAnsi="Times New Roman" w:cs="Times New Roman"/>
          <w:sz w:val="28"/>
          <w:szCs w:val="28"/>
          <w:lang w:eastAsia="ru-RU"/>
        </w:rPr>
        <w:t xml:space="preserve"> 39407,3</w:t>
      </w:r>
      <w:r w:rsidRPr="00D92380">
        <w:rPr>
          <w:rFonts w:ascii="Times New Roman" w:eastAsia="Times New Roman" w:hAnsi="Times New Roman" w:cs="Times New Roman"/>
          <w:sz w:val="28"/>
          <w:szCs w:val="28"/>
          <w:lang w:eastAsia="ru-RU"/>
        </w:rPr>
        <w:t xml:space="preserve"> тыс. рублей, в том числе:</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межбюджетных трансфертов из </w:t>
      </w:r>
      <w:r w:rsidRPr="00D92380">
        <w:rPr>
          <w:rFonts w:ascii="Times New Roman" w:eastAsia="Times New Roman" w:hAnsi="Times New Roman" w:cs="Times New Roman"/>
          <w:sz w:val="28"/>
          <w:szCs w:val="28"/>
          <w:lang w:eastAsia="ru-RU"/>
        </w:rPr>
        <w:t xml:space="preserve">федерального бюджета – </w:t>
      </w:r>
      <w:r w:rsidR="00D92380" w:rsidRPr="00D92380">
        <w:rPr>
          <w:rFonts w:ascii="Times New Roman" w:eastAsia="Times New Roman" w:hAnsi="Times New Roman" w:cs="Times New Roman"/>
          <w:sz w:val="28"/>
          <w:szCs w:val="28"/>
          <w:lang w:eastAsia="ru-RU"/>
        </w:rPr>
        <w:t xml:space="preserve"> 37684,3</w:t>
      </w:r>
      <w:r w:rsidRPr="00D92380">
        <w:rPr>
          <w:rFonts w:ascii="Times New Roman" w:eastAsia="Times New Roman" w:hAnsi="Times New Roman" w:cs="Times New Roman"/>
          <w:sz w:val="28"/>
          <w:szCs w:val="28"/>
          <w:lang w:eastAsia="ru-RU"/>
        </w:rPr>
        <w:t xml:space="preserve"> </w:t>
      </w:r>
      <w:r w:rsidRPr="00461FCF">
        <w:rPr>
          <w:rFonts w:ascii="Times New Roman" w:eastAsia="Times New Roman" w:hAnsi="Times New Roman" w:cs="Times New Roman"/>
          <w:sz w:val="28"/>
          <w:szCs w:val="28"/>
          <w:lang w:eastAsia="ru-RU"/>
        </w:rPr>
        <w:t>тыс. рублей;</w:t>
      </w:r>
    </w:p>
    <w:p w:rsidR="00461FCF" w:rsidRPr="00D92380"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межбюджетных трансфертов из областного бюджета – </w:t>
      </w:r>
      <w:r w:rsidR="00D92380">
        <w:rPr>
          <w:rFonts w:ascii="Times New Roman" w:eastAsia="Times New Roman" w:hAnsi="Times New Roman" w:cs="Times New Roman"/>
          <w:color w:val="FF0000"/>
          <w:sz w:val="28"/>
          <w:szCs w:val="28"/>
          <w:lang w:eastAsia="ru-RU"/>
        </w:rPr>
        <w:t xml:space="preserve"> </w:t>
      </w:r>
      <w:r w:rsidR="00D92380" w:rsidRPr="00D92380">
        <w:rPr>
          <w:rFonts w:ascii="Times New Roman" w:eastAsia="Times New Roman" w:hAnsi="Times New Roman" w:cs="Times New Roman"/>
          <w:sz w:val="28"/>
          <w:szCs w:val="28"/>
          <w:lang w:eastAsia="ru-RU"/>
        </w:rPr>
        <w:t>1723</w:t>
      </w:r>
      <w:r w:rsidRPr="00D92380">
        <w:rPr>
          <w:rFonts w:ascii="Times New Roman" w:eastAsia="Times New Roman" w:hAnsi="Times New Roman" w:cs="Times New Roman"/>
          <w:sz w:val="28"/>
          <w:szCs w:val="28"/>
          <w:lang w:eastAsia="ru-RU"/>
        </w:rPr>
        <w:t>,0 тыс. рублей;</w:t>
      </w:r>
    </w:p>
    <w:p w:rsidR="00461FCF" w:rsidRPr="00461FCF" w:rsidRDefault="00461FCF" w:rsidP="00461FC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собственных доходов бюджета муниципального образования </w:t>
      </w:r>
      <w:r w:rsidR="00722FF0">
        <w:rPr>
          <w:rFonts w:ascii="Times New Roman" w:eastAsia="Times New Roman" w:hAnsi="Times New Roman" w:cs="Times New Roman"/>
          <w:sz w:val="28"/>
          <w:szCs w:val="28"/>
          <w:lang w:eastAsia="ru-RU"/>
        </w:rPr>
        <w:t xml:space="preserve"> </w:t>
      </w:r>
      <w:proofErr w:type="spellStart"/>
      <w:r w:rsidR="00722FF0">
        <w:rPr>
          <w:rFonts w:ascii="Times New Roman" w:eastAsia="Times New Roman" w:hAnsi="Times New Roman" w:cs="Times New Roman"/>
          <w:sz w:val="28"/>
          <w:szCs w:val="28"/>
          <w:lang w:eastAsia="ru-RU"/>
        </w:rPr>
        <w:t>Вожгальское</w:t>
      </w:r>
      <w:proofErr w:type="spellEnd"/>
      <w:r w:rsidR="00722FF0">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- 0 тыс. рублей;</w:t>
      </w:r>
    </w:p>
    <w:p w:rsidR="00461FCF" w:rsidRPr="00461FCF" w:rsidRDefault="00461FCF" w:rsidP="00461FC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собственных доходов бюджета муниципального образования </w:t>
      </w:r>
      <w:r w:rsidR="00722FF0">
        <w:rPr>
          <w:rFonts w:ascii="Times New Roman" w:eastAsia="Times New Roman" w:hAnsi="Times New Roman" w:cs="Times New Roman"/>
          <w:sz w:val="28"/>
          <w:szCs w:val="28"/>
          <w:lang w:eastAsia="ru-RU"/>
        </w:rPr>
        <w:t xml:space="preserve"> </w:t>
      </w:r>
      <w:proofErr w:type="spellStart"/>
      <w:r w:rsidR="00722FF0">
        <w:rPr>
          <w:rFonts w:ascii="Times New Roman" w:eastAsia="Times New Roman" w:hAnsi="Times New Roman" w:cs="Times New Roman"/>
          <w:sz w:val="28"/>
          <w:szCs w:val="28"/>
          <w:lang w:eastAsia="ru-RU"/>
        </w:rPr>
        <w:t>Вожгальское</w:t>
      </w:r>
      <w:proofErr w:type="spellEnd"/>
      <w:r w:rsidR="00722FF0">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как собственника муниципальных помещений – 0 тыс. рублей;</w:t>
      </w:r>
    </w:p>
    <w:p w:rsidR="00461FCF" w:rsidRPr="00461FCF" w:rsidRDefault="00461FCF" w:rsidP="00461FCF">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за счет внебюджетных источников – </w:t>
      </w:r>
      <w:r w:rsidR="00D92380" w:rsidRPr="00D92380">
        <w:rPr>
          <w:rFonts w:ascii="Times New Roman" w:eastAsia="Times New Roman" w:hAnsi="Times New Roman" w:cs="Times New Roman"/>
          <w:sz w:val="28"/>
          <w:szCs w:val="28"/>
          <w:lang w:eastAsia="ru-RU"/>
        </w:rPr>
        <w:t>9,0</w:t>
      </w:r>
      <w:r w:rsidRPr="00D92380">
        <w:rPr>
          <w:rFonts w:ascii="Times New Roman" w:eastAsia="Times New Roman" w:hAnsi="Times New Roman" w:cs="Times New Roman"/>
          <w:sz w:val="28"/>
          <w:szCs w:val="28"/>
          <w:lang w:eastAsia="ru-RU"/>
        </w:rPr>
        <w:t xml:space="preserve"> тыс. </w:t>
      </w:r>
      <w:r w:rsidRPr="00461FCF">
        <w:rPr>
          <w:rFonts w:ascii="Times New Roman" w:eastAsia="Times New Roman" w:hAnsi="Times New Roman" w:cs="Times New Roman"/>
          <w:sz w:val="28"/>
          <w:szCs w:val="28"/>
          <w:lang w:eastAsia="ru-RU"/>
        </w:rPr>
        <w:t>рублей.</w:t>
      </w:r>
    </w:p>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Объемы и источники финансирования муниципальной программы</w:t>
      </w:r>
    </w:p>
    <w:p w:rsidR="00461FCF" w:rsidRPr="00461FCF" w:rsidRDefault="00461FCF" w:rsidP="00461FCF">
      <w:pPr>
        <w:widowControl w:val="0"/>
        <w:autoSpaceDE w:val="0"/>
        <w:autoSpaceDN w:val="0"/>
        <w:adjustRightInd w:val="0"/>
        <w:spacing w:after="0" w:line="240" w:lineRule="auto"/>
        <w:ind w:firstLine="720"/>
        <w:jc w:val="center"/>
        <w:outlineLvl w:val="1"/>
        <w:rPr>
          <w:rFonts w:ascii="Times New Roman" w:eastAsia="Times New Roman" w:hAnsi="Times New Roman" w:cs="Times New Roman"/>
          <w:sz w:val="28"/>
          <w:szCs w:val="28"/>
          <w:lang w:eastAsia="ru-RU"/>
        </w:rPr>
      </w:pPr>
    </w:p>
    <w:tbl>
      <w:tblPr>
        <w:tblW w:w="10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1644"/>
        <w:gridCol w:w="1218"/>
        <w:gridCol w:w="1134"/>
        <w:gridCol w:w="1134"/>
        <w:gridCol w:w="1020"/>
        <w:gridCol w:w="992"/>
        <w:gridCol w:w="1216"/>
      </w:tblGrid>
      <w:tr w:rsidR="00461FCF" w:rsidRPr="00461FCF" w:rsidTr="00461FCF">
        <w:trPr>
          <w:trHeight w:val="402"/>
        </w:trPr>
        <w:tc>
          <w:tcPr>
            <w:tcW w:w="1647" w:type="dxa"/>
            <w:vMerge w:val="restart"/>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Наименование источника финансирования</w:t>
            </w:r>
          </w:p>
        </w:tc>
        <w:tc>
          <w:tcPr>
            <w:tcW w:w="1644" w:type="dxa"/>
            <w:vMerge w:val="restart"/>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Исполнитель программы</w:t>
            </w:r>
          </w:p>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6714" w:type="dxa"/>
            <w:gridSpan w:val="6"/>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Финансирование по годам реализации программы, </w:t>
            </w:r>
            <w:proofErr w:type="spellStart"/>
            <w:r w:rsidRPr="00461FCF">
              <w:rPr>
                <w:rFonts w:ascii="Times New Roman" w:eastAsia="Times New Roman" w:hAnsi="Times New Roman" w:cs="Times New Roman"/>
                <w:sz w:val="24"/>
                <w:szCs w:val="24"/>
                <w:lang w:eastAsia="ru-RU"/>
              </w:rPr>
              <w:t>тыс</w:t>
            </w:r>
            <w:proofErr w:type="gramStart"/>
            <w:r w:rsidRPr="00461FCF">
              <w:rPr>
                <w:rFonts w:ascii="Times New Roman" w:eastAsia="Times New Roman" w:hAnsi="Times New Roman" w:cs="Times New Roman"/>
                <w:sz w:val="24"/>
                <w:szCs w:val="24"/>
                <w:lang w:eastAsia="ru-RU"/>
              </w:rPr>
              <w:t>.р</w:t>
            </w:r>
            <w:proofErr w:type="gramEnd"/>
            <w:r w:rsidRPr="00461FCF">
              <w:rPr>
                <w:rFonts w:ascii="Times New Roman" w:eastAsia="Times New Roman" w:hAnsi="Times New Roman" w:cs="Times New Roman"/>
                <w:sz w:val="24"/>
                <w:szCs w:val="24"/>
                <w:lang w:eastAsia="ru-RU"/>
              </w:rPr>
              <w:t>уб</w:t>
            </w:r>
            <w:proofErr w:type="spellEnd"/>
            <w:r w:rsidRPr="00461FCF">
              <w:rPr>
                <w:rFonts w:ascii="Times New Roman" w:eastAsia="Times New Roman" w:hAnsi="Times New Roman" w:cs="Times New Roman"/>
                <w:sz w:val="24"/>
                <w:szCs w:val="24"/>
                <w:lang w:eastAsia="ru-RU"/>
              </w:rPr>
              <w:t>.</w:t>
            </w:r>
          </w:p>
        </w:tc>
      </w:tr>
      <w:tr w:rsidR="00461FCF" w:rsidRPr="00461FCF" w:rsidTr="00461FCF">
        <w:trPr>
          <w:trHeight w:val="552"/>
        </w:trPr>
        <w:tc>
          <w:tcPr>
            <w:tcW w:w="1647" w:type="dxa"/>
            <w:vMerge/>
            <w:shd w:val="clear" w:color="auto" w:fill="auto"/>
          </w:tcPr>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p>
        </w:tc>
        <w:tc>
          <w:tcPr>
            <w:tcW w:w="1644" w:type="dxa"/>
            <w:vMerge/>
            <w:shd w:val="clear" w:color="auto" w:fill="auto"/>
          </w:tcPr>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p>
        </w:tc>
        <w:tc>
          <w:tcPr>
            <w:tcW w:w="1218"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2018</w:t>
            </w:r>
          </w:p>
        </w:tc>
        <w:tc>
          <w:tcPr>
            <w:tcW w:w="1134"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2019</w:t>
            </w:r>
          </w:p>
        </w:tc>
        <w:tc>
          <w:tcPr>
            <w:tcW w:w="1134"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2020</w:t>
            </w:r>
          </w:p>
        </w:tc>
        <w:tc>
          <w:tcPr>
            <w:tcW w:w="1020"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2021</w:t>
            </w:r>
          </w:p>
        </w:tc>
        <w:tc>
          <w:tcPr>
            <w:tcW w:w="992"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2022</w:t>
            </w:r>
          </w:p>
        </w:tc>
        <w:tc>
          <w:tcPr>
            <w:tcW w:w="1216"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Всего</w:t>
            </w:r>
          </w:p>
        </w:tc>
      </w:tr>
      <w:tr w:rsidR="00461FCF" w:rsidRPr="00461FCF" w:rsidTr="00461FCF">
        <w:tc>
          <w:tcPr>
            <w:tcW w:w="1647" w:type="dxa"/>
            <w:shd w:val="clear" w:color="auto" w:fill="auto"/>
          </w:tcPr>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Всего по программе,</w:t>
            </w:r>
          </w:p>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в том числе:</w:t>
            </w:r>
          </w:p>
        </w:tc>
        <w:tc>
          <w:tcPr>
            <w:tcW w:w="1644" w:type="dxa"/>
            <w:shd w:val="clear" w:color="auto" w:fill="auto"/>
          </w:tcPr>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p>
        </w:tc>
        <w:tc>
          <w:tcPr>
            <w:tcW w:w="1218"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020"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216"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r w:rsidR="00461FCF" w:rsidRPr="00461FCF" w:rsidTr="00461FCF">
        <w:tc>
          <w:tcPr>
            <w:tcW w:w="1647" w:type="dxa"/>
            <w:shd w:val="clear" w:color="auto" w:fill="auto"/>
          </w:tcPr>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за счет межбюджетных трансфертов из федерального бюджета </w:t>
            </w:r>
          </w:p>
        </w:tc>
        <w:tc>
          <w:tcPr>
            <w:tcW w:w="1644" w:type="dxa"/>
            <w:shd w:val="clear" w:color="auto" w:fill="auto"/>
          </w:tcPr>
          <w:p w:rsidR="00461FCF" w:rsidRPr="00461FCF" w:rsidRDefault="00461FCF" w:rsidP="00722FF0">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Администрация </w:t>
            </w:r>
            <w:r w:rsidR="00722FF0">
              <w:rPr>
                <w:rFonts w:ascii="Times New Roman" w:eastAsia="Times New Roman" w:hAnsi="Times New Roman" w:cs="Times New Roman"/>
                <w:sz w:val="24"/>
                <w:szCs w:val="24"/>
                <w:lang w:eastAsia="ru-RU"/>
              </w:rPr>
              <w:t xml:space="preserve"> </w:t>
            </w:r>
            <w:proofErr w:type="spellStart"/>
            <w:r w:rsidR="00722FF0">
              <w:rPr>
                <w:rFonts w:ascii="Times New Roman" w:eastAsia="Times New Roman" w:hAnsi="Times New Roman" w:cs="Times New Roman"/>
                <w:sz w:val="24"/>
                <w:szCs w:val="24"/>
                <w:lang w:eastAsia="ru-RU"/>
              </w:rPr>
              <w:t>Вожгальского</w:t>
            </w:r>
            <w:proofErr w:type="spellEnd"/>
            <w:r w:rsidR="00722FF0">
              <w:rPr>
                <w:rFonts w:ascii="Times New Roman" w:eastAsia="Times New Roman" w:hAnsi="Times New Roman" w:cs="Times New Roman"/>
                <w:sz w:val="24"/>
                <w:szCs w:val="24"/>
                <w:lang w:eastAsia="ru-RU"/>
              </w:rPr>
              <w:t xml:space="preserve"> сельского</w:t>
            </w:r>
            <w:r w:rsidRPr="00461FCF">
              <w:rPr>
                <w:rFonts w:ascii="Times New Roman" w:eastAsia="Times New Roman" w:hAnsi="Times New Roman" w:cs="Times New Roman"/>
                <w:sz w:val="24"/>
                <w:szCs w:val="24"/>
                <w:lang w:eastAsia="ru-RU"/>
              </w:rPr>
              <w:t xml:space="preserve"> поселения</w:t>
            </w:r>
          </w:p>
        </w:tc>
        <w:tc>
          <w:tcPr>
            <w:tcW w:w="1218" w:type="dxa"/>
            <w:shd w:val="clear" w:color="auto" w:fill="auto"/>
          </w:tcPr>
          <w:p w:rsidR="00461FCF" w:rsidRPr="00D92380" w:rsidRDefault="0066178A" w:rsidP="0066178A">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15525</w:t>
            </w:r>
            <w:r w:rsidR="00461FCF" w:rsidRPr="00D92380">
              <w:rPr>
                <w:rFonts w:ascii="Times New Roman" w:eastAsia="Times New Roman" w:hAnsi="Times New Roman" w:cs="Times New Roman"/>
                <w:sz w:val="24"/>
                <w:szCs w:val="24"/>
                <w:lang w:eastAsia="ru-RU"/>
              </w:rPr>
              <w:t>,4</w:t>
            </w:r>
          </w:p>
        </w:tc>
        <w:tc>
          <w:tcPr>
            <w:tcW w:w="1134" w:type="dxa"/>
            <w:shd w:val="clear" w:color="auto" w:fill="auto"/>
          </w:tcPr>
          <w:p w:rsidR="00461FCF" w:rsidRPr="00D92380" w:rsidRDefault="0066178A"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6708,9</w:t>
            </w:r>
          </w:p>
        </w:tc>
        <w:tc>
          <w:tcPr>
            <w:tcW w:w="1134" w:type="dxa"/>
            <w:shd w:val="clear" w:color="auto" w:fill="auto"/>
          </w:tcPr>
          <w:p w:rsidR="00461FCF" w:rsidRPr="00D92380" w:rsidRDefault="0066178A"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5150</w:t>
            </w:r>
          </w:p>
        </w:tc>
        <w:tc>
          <w:tcPr>
            <w:tcW w:w="1020" w:type="dxa"/>
            <w:shd w:val="clear" w:color="auto" w:fill="auto"/>
          </w:tcPr>
          <w:p w:rsidR="00461FCF" w:rsidRPr="00D92380" w:rsidRDefault="0066178A"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992" w:type="dxa"/>
            <w:shd w:val="clear" w:color="auto" w:fill="auto"/>
          </w:tcPr>
          <w:p w:rsidR="00461FCF" w:rsidRPr="00D92380" w:rsidRDefault="0066178A"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1216" w:type="dxa"/>
            <w:shd w:val="clear" w:color="auto" w:fill="auto"/>
          </w:tcPr>
          <w:p w:rsidR="00461FCF" w:rsidRPr="00D92380" w:rsidRDefault="0066178A"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8"/>
                <w:szCs w:val="28"/>
                <w:lang w:eastAsia="ru-RU"/>
              </w:rPr>
              <w:t xml:space="preserve"> 37684,3</w:t>
            </w:r>
          </w:p>
        </w:tc>
      </w:tr>
      <w:tr w:rsidR="00461FCF" w:rsidRPr="00461FCF" w:rsidTr="00461FCF">
        <w:tc>
          <w:tcPr>
            <w:tcW w:w="1647" w:type="dxa"/>
            <w:shd w:val="clear" w:color="auto" w:fill="auto"/>
          </w:tcPr>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за счет межбюджетных трансфертов из областного бюджета</w:t>
            </w:r>
          </w:p>
        </w:tc>
        <w:tc>
          <w:tcPr>
            <w:tcW w:w="1644" w:type="dxa"/>
            <w:shd w:val="clear" w:color="auto" w:fill="auto"/>
          </w:tcPr>
          <w:p w:rsidR="00461FCF" w:rsidRPr="00461FCF" w:rsidRDefault="00722FF0"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61FCF">
              <w:rPr>
                <w:rFonts w:ascii="Times New Roman" w:eastAsia="Times New Roman" w:hAnsi="Times New Roman" w:cs="Times New Roman"/>
                <w:sz w:val="24"/>
                <w:szCs w:val="24"/>
                <w:lang w:eastAsia="ru-RU"/>
              </w:rPr>
              <w:t xml:space="preserve">Администрация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Вожгальского</w:t>
            </w:r>
            <w:proofErr w:type="spellEnd"/>
            <w:r>
              <w:rPr>
                <w:rFonts w:ascii="Times New Roman" w:eastAsia="Times New Roman" w:hAnsi="Times New Roman" w:cs="Times New Roman"/>
                <w:sz w:val="24"/>
                <w:szCs w:val="24"/>
                <w:lang w:eastAsia="ru-RU"/>
              </w:rPr>
              <w:t xml:space="preserve"> сельского</w:t>
            </w:r>
            <w:r w:rsidRPr="00461FCF">
              <w:rPr>
                <w:rFonts w:ascii="Times New Roman" w:eastAsia="Times New Roman" w:hAnsi="Times New Roman" w:cs="Times New Roman"/>
                <w:sz w:val="24"/>
                <w:szCs w:val="24"/>
                <w:lang w:eastAsia="ru-RU"/>
              </w:rPr>
              <w:t xml:space="preserve"> поселения</w:t>
            </w:r>
          </w:p>
        </w:tc>
        <w:tc>
          <w:tcPr>
            <w:tcW w:w="1218" w:type="dxa"/>
            <w:shd w:val="clear" w:color="auto" w:fill="auto"/>
          </w:tcPr>
          <w:p w:rsidR="00461FCF" w:rsidRPr="00D92380" w:rsidRDefault="00D92380"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545,2</w:t>
            </w:r>
          </w:p>
        </w:tc>
        <w:tc>
          <w:tcPr>
            <w:tcW w:w="1134" w:type="dxa"/>
            <w:shd w:val="clear" w:color="auto" w:fill="auto"/>
          </w:tcPr>
          <w:p w:rsidR="00461FCF" w:rsidRPr="00D92380" w:rsidRDefault="00461FCF" w:rsidP="00D92380">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4</w:t>
            </w:r>
            <w:r w:rsidR="00D92380" w:rsidRPr="00D92380">
              <w:rPr>
                <w:rFonts w:ascii="Times New Roman" w:eastAsia="Times New Roman" w:hAnsi="Times New Roman" w:cs="Times New Roman"/>
                <w:sz w:val="24"/>
                <w:szCs w:val="24"/>
                <w:lang w:eastAsia="ru-RU"/>
              </w:rPr>
              <w:t>42,8</w:t>
            </w:r>
          </w:p>
        </w:tc>
        <w:tc>
          <w:tcPr>
            <w:tcW w:w="1134" w:type="dxa"/>
            <w:shd w:val="clear" w:color="auto" w:fill="auto"/>
          </w:tcPr>
          <w:p w:rsidR="00461FCF" w:rsidRPr="00D92380" w:rsidRDefault="00D92380"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24</w:t>
            </w:r>
            <w:r w:rsidR="00461FCF" w:rsidRPr="00D92380">
              <w:rPr>
                <w:rFonts w:ascii="Times New Roman" w:eastAsia="Times New Roman" w:hAnsi="Times New Roman" w:cs="Times New Roman"/>
                <w:sz w:val="24"/>
                <w:szCs w:val="24"/>
                <w:lang w:eastAsia="ru-RU"/>
              </w:rPr>
              <w:t>5</w:t>
            </w:r>
          </w:p>
        </w:tc>
        <w:tc>
          <w:tcPr>
            <w:tcW w:w="1020" w:type="dxa"/>
            <w:shd w:val="clear" w:color="auto" w:fill="auto"/>
          </w:tcPr>
          <w:p w:rsidR="00461FCF" w:rsidRPr="00D92380" w:rsidRDefault="00D92380"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245</w:t>
            </w:r>
          </w:p>
        </w:tc>
        <w:tc>
          <w:tcPr>
            <w:tcW w:w="992" w:type="dxa"/>
            <w:shd w:val="clear" w:color="auto" w:fill="auto"/>
          </w:tcPr>
          <w:p w:rsidR="00461FCF" w:rsidRPr="00D92380" w:rsidRDefault="00D92380"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245</w:t>
            </w:r>
          </w:p>
        </w:tc>
        <w:tc>
          <w:tcPr>
            <w:tcW w:w="1216" w:type="dxa"/>
            <w:shd w:val="clear" w:color="auto" w:fill="auto"/>
          </w:tcPr>
          <w:p w:rsidR="00461FCF" w:rsidRPr="00D92380" w:rsidRDefault="00D92380"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1723</w:t>
            </w:r>
          </w:p>
        </w:tc>
      </w:tr>
      <w:tr w:rsidR="00461FCF" w:rsidRPr="00461FCF" w:rsidTr="00461FCF">
        <w:trPr>
          <w:trHeight w:val="2070"/>
        </w:trPr>
        <w:tc>
          <w:tcPr>
            <w:tcW w:w="1647" w:type="dxa"/>
            <w:shd w:val="clear" w:color="auto" w:fill="auto"/>
          </w:tcPr>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lastRenderedPageBreak/>
              <w:t xml:space="preserve">за счет собственных доходов бюджета муниципального образования </w:t>
            </w:r>
            <w:proofErr w:type="spellStart"/>
            <w:r w:rsidRPr="00461FCF">
              <w:rPr>
                <w:rFonts w:ascii="Times New Roman" w:eastAsia="Times New Roman" w:hAnsi="Times New Roman" w:cs="Times New Roman"/>
                <w:sz w:val="24"/>
                <w:szCs w:val="24"/>
                <w:lang w:eastAsia="ru-RU"/>
              </w:rPr>
              <w:t>Куменское</w:t>
            </w:r>
            <w:proofErr w:type="spellEnd"/>
            <w:r w:rsidRPr="00461FCF">
              <w:rPr>
                <w:rFonts w:ascii="Times New Roman" w:eastAsia="Times New Roman" w:hAnsi="Times New Roman" w:cs="Times New Roman"/>
                <w:sz w:val="24"/>
                <w:szCs w:val="24"/>
                <w:lang w:eastAsia="ru-RU"/>
              </w:rPr>
              <w:t xml:space="preserve"> городское поселение</w:t>
            </w:r>
          </w:p>
        </w:tc>
        <w:tc>
          <w:tcPr>
            <w:tcW w:w="1644" w:type="dxa"/>
            <w:shd w:val="clear" w:color="auto" w:fill="auto"/>
          </w:tcPr>
          <w:p w:rsidR="00461FCF" w:rsidRPr="00461FCF" w:rsidRDefault="00722FF0"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61FCF">
              <w:rPr>
                <w:rFonts w:ascii="Times New Roman" w:eastAsia="Times New Roman" w:hAnsi="Times New Roman" w:cs="Times New Roman"/>
                <w:sz w:val="24"/>
                <w:szCs w:val="24"/>
                <w:lang w:eastAsia="ru-RU"/>
              </w:rPr>
              <w:t xml:space="preserve">Администрация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Вожгальского</w:t>
            </w:r>
            <w:proofErr w:type="spellEnd"/>
            <w:r>
              <w:rPr>
                <w:rFonts w:ascii="Times New Roman" w:eastAsia="Times New Roman" w:hAnsi="Times New Roman" w:cs="Times New Roman"/>
                <w:sz w:val="24"/>
                <w:szCs w:val="24"/>
                <w:lang w:eastAsia="ru-RU"/>
              </w:rPr>
              <w:t xml:space="preserve"> сельского</w:t>
            </w:r>
            <w:r w:rsidRPr="00461FCF">
              <w:rPr>
                <w:rFonts w:ascii="Times New Roman" w:eastAsia="Times New Roman" w:hAnsi="Times New Roman" w:cs="Times New Roman"/>
                <w:sz w:val="24"/>
                <w:szCs w:val="24"/>
                <w:lang w:eastAsia="ru-RU"/>
              </w:rPr>
              <w:t xml:space="preserve"> поселения</w:t>
            </w:r>
          </w:p>
        </w:tc>
        <w:tc>
          <w:tcPr>
            <w:tcW w:w="1218"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020"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216"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r w:rsidR="00461FCF" w:rsidRPr="00461FCF" w:rsidTr="00461FCF">
        <w:trPr>
          <w:trHeight w:val="2760"/>
        </w:trPr>
        <w:tc>
          <w:tcPr>
            <w:tcW w:w="1647" w:type="dxa"/>
            <w:shd w:val="clear" w:color="auto" w:fill="auto"/>
          </w:tcPr>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за счет собственных доходов бюджета муниципального образования </w:t>
            </w:r>
            <w:proofErr w:type="spellStart"/>
            <w:r w:rsidRPr="00461FCF">
              <w:rPr>
                <w:rFonts w:ascii="Times New Roman" w:eastAsia="Times New Roman" w:hAnsi="Times New Roman" w:cs="Times New Roman"/>
                <w:sz w:val="24"/>
                <w:szCs w:val="24"/>
                <w:lang w:eastAsia="ru-RU"/>
              </w:rPr>
              <w:t>Куменское</w:t>
            </w:r>
            <w:proofErr w:type="spellEnd"/>
            <w:r w:rsidRPr="00461FCF">
              <w:rPr>
                <w:rFonts w:ascii="Times New Roman" w:eastAsia="Times New Roman" w:hAnsi="Times New Roman" w:cs="Times New Roman"/>
                <w:sz w:val="24"/>
                <w:szCs w:val="24"/>
                <w:lang w:eastAsia="ru-RU"/>
              </w:rPr>
              <w:t xml:space="preserve"> городское поселение как собственника муниципальных помещений</w:t>
            </w:r>
          </w:p>
        </w:tc>
        <w:tc>
          <w:tcPr>
            <w:tcW w:w="1644" w:type="dxa"/>
            <w:shd w:val="clear" w:color="auto" w:fill="auto"/>
          </w:tcPr>
          <w:p w:rsidR="00461FCF" w:rsidRPr="00461FCF" w:rsidRDefault="00722FF0"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61FCF">
              <w:rPr>
                <w:rFonts w:ascii="Times New Roman" w:eastAsia="Times New Roman" w:hAnsi="Times New Roman" w:cs="Times New Roman"/>
                <w:sz w:val="24"/>
                <w:szCs w:val="24"/>
                <w:lang w:eastAsia="ru-RU"/>
              </w:rPr>
              <w:t xml:space="preserve">Администрация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Вожгальского</w:t>
            </w:r>
            <w:proofErr w:type="spellEnd"/>
            <w:r>
              <w:rPr>
                <w:rFonts w:ascii="Times New Roman" w:eastAsia="Times New Roman" w:hAnsi="Times New Roman" w:cs="Times New Roman"/>
                <w:sz w:val="24"/>
                <w:szCs w:val="24"/>
                <w:lang w:eastAsia="ru-RU"/>
              </w:rPr>
              <w:t xml:space="preserve"> сельского</w:t>
            </w:r>
            <w:r w:rsidRPr="00461FCF">
              <w:rPr>
                <w:rFonts w:ascii="Times New Roman" w:eastAsia="Times New Roman" w:hAnsi="Times New Roman" w:cs="Times New Roman"/>
                <w:sz w:val="24"/>
                <w:szCs w:val="24"/>
                <w:lang w:eastAsia="ru-RU"/>
              </w:rPr>
              <w:t xml:space="preserve"> поселения</w:t>
            </w:r>
          </w:p>
        </w:tc>
        <w:tc>
          <w:tcPr>
            <w:tcW w:w="1218"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134"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020"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216"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r w:rsidR="00461FCF" w:rsidRPr="00461FCF" w:rsidTr="00461FCF">
        <w:trPr>
          <w:trHeight w:val="1049"/>
        </w:trPr>
        <w:tc>
          <w:tcPr>
            <w:tcW w:w="1647" w:type="dxa"/>
            <w:shd w:val="clear" w:color="auto" w:fill="auto"/>
          </w:tcPr>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за счет внебюджетных источников</w:t>
            </w:r>
          </w:p>
        </w:tc>
        <w:tc>
          <w:tcPr>
            <w:tcW w:w="1644" w:type="dxa"/>
            <w:shd w:val="clear" w:color="auto" w:fill="auto"/>
          </w:tcPr>
          <w:p w:rsidR="00461FCF" w:rsidRPr="00461FCF" w:rsidRDefault="00722FF0" w:rsidP="00461FCF">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461FCF">
              <w:rPr>
                <w:rFonts w:ascii="Times New Roman" w:eastAsia="Times New Roman" w:hAnsi="Times New Roman" w:cs="Times New Roman"/>
                <w:sz w:val="24"/>
                <w:szCs w:val="24"/>
                <w:lang w:eastAsia="ru-RU"/>
              </w:rPr>
              <w:t xml:space="preserve">Администрация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Вожгальского</w:t>
            </w:r>
            <w:proofErr w:type="spellEnd"/>
            <w:r>
              <w:rPr>
                <w:rFonts w:ascii="Times New Roman" w:eastAsia="Times New Roman" w:hAnsi="Times New Roman" w:cs="Times New Roman"/>
                <w:sz w:val="24"/>
                <w:szCs w:val="24"/>
                <w:lang w:eastAsia="ru-RU"/>
              </w:rPr>
              <w:t xml:space="preserve"> сельского</w:t>
            </w:r>
            <w:r w:rsidRPr="00461FCF">
              <w:rPr>
                <w:rFonts w:ascii="Times New Roman" w:eastAsia="Times New Roman" w:hAnsi="Times New Roman" w:cs="Times New Roman"/>
                <w:sz w:val="24"/>
                <w:szCs w:val="24"/>
                <w:lang w:eastAsia="ru-RU"/>
              </w:rPr>
              <w:t xml:space="preserve"> поселения</w:t>
            </w:r>
          </w:p>
        </w:tc>
        <w:tc>
          <w:tcPr>
            <w:tcW w:w="1218" w:type="dxa"/>
            <w:shd w:val="clear" w:color="auto" w:fill="auto"/>
          </w:tcPr>
          <w:p w:rsidR="00461FCF" w:rsidRPr="00D92380" w:rsidRDefault="00D92380"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3,5</w:t>
            </w:r>
          </w:p>
        </w:tc>
        <w:tc>
          <w:tcPr>
            <w:tcW w:w="1134" w:type="dxa"/>
            <w:shd w:val="clear" w:color="auto" w:fill="auto"/>
          </w:tcPr>
          <w:p w:rsidR="00461FCF" w:rsidRPr="00D92380" w:rsidRDefault="00D92380"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5,5</w:t>
            </w:r>
          </w:p>
        </w:tc>
        <w:tc>
          <w:tcPr>
            <w:tcW w:w="1134"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020"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992"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c>
          <w:tcPr>
            <w:tcW w:w="1216" w:type="dxa"/>
            <w:shd w:val="clear" w:color="auto" w:fill="auto"/>
          </w:tcPr>
          <w:p w:rsidR="00461FCF" w:rsidRPr="00461FCF" w:rsidRDefault="00461FCF" w:rsidP="00461FCF">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p>
        </w:tc>
      </w:tr>
    </w:tbl>
    <w:p w:rsidR="00461FCF" w:rsidRPr="00461FCF" w:rsidRDefault="00461FCF" w:rsidP="00461FCF">
      <w:pPr>
        <w:widowControl w:val="0"/>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461FCF" w:rsidRPr="00131765"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1765">
        <w:rPr>
          <w:rFonts w:ascii="Times New Roman" w:eastAsia="Times New Roman" w:hAnsi="Times New Roman" w:cs="Times New Roman"/>
          <w:sz w:val="28"/>
          <w:szCs w:val="28"/>
          <w:lang w:eastAsia="ru-RU"/>
        </w:rPr>
        <w:t xml:space="preserve">Решение по выполнению минимального перечня работ при выполнении мероприятий по благоустройству дворовых территорий многоквартирных домов принимается общим собранием собственников помещений многоквартирного дома и предусматривает трудовое участие собственников помещений многоквартирного дома.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61FCF">
        <w:rPr>
          <w:rFonts w:ascii="Times New Roman" w:eastAsia="Times New Roman" w:hAnsi="Times New Roman" w:cs="Times New Roman"/>
          <w:color w:val="000000"/>
          <w:sz w:val="28"/>
          <w:szCs w:val="28"/>
          <w:lang w:eastAsia="ru-RU"/>
        </w:rPr>
        <w:t xml:space="preserve">Решение по выполнению дополнительного перечня работ при выполнении мероприятий по благоустройству дворовых территорий многоквартирных домов принимается общим собранием собственников помещений многоквартирного дома и предусматривает финансовое участие собственников помещений многоквартирного дома в размере, не менее 5 % от сметной стоимости дополнительного перечня работ. </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Усредненная стоимость работ по благоустройству дворовых территорий, входящих в состав минимального и дополнительного перечня, отражена в </w:t>
      </w:r>
      <w:r w:rsidRPr="002A25FA">
        <w:rPr>
          <w:rFonts w:ascii="Times New Roman" w:eastAsia="Times New Roman" w:hAnsi="Times New Roman" w:cs="Times New Roman"/>
          <w:sz w:val="28"/>
          <w:szCs w:val="28"/>
          <w:lang w:eastAsia="ru-RU"/>
        </w:rPr>
        <w:t>приложении № 2</w:t>
      </w:r>
      <w:r w:rsidRPr="00461FCF">
        <w:rPr>
          <w:rFonts w:ascii="Times New Roman" w:eastAsia="Times New Roman" w:hAnsi="Times New Roman" w:cs="Times New Roman"/>
          <w:sz w:val="28"/>
          <w:szCs w:val="28"/>
          <w:lang w:eastAsia="ru-RU"/>
        </w:rPr>
        <w:t>. Усредненная стоимость видов работ определяется с применением сметных нормативов, внесенных в федеральный реестр сметных нормативов и сметных цен строительных ресурсов.</w:t>
      </w:r>
    </w:p>
    <w:p w:rsidR="00461FCF" w:rsidRPr="002A25FA" w:rsidRDefault="00461FCF" w:rsidP="00461FCF">
      <w:pPr>
        <w:spacing w:after="0" w:line="240" w:lineRule="auto"/>
        <w:ind w:firstLine="708"/>
        <w:jc w:val="both"/>
        <w:rPr>
          <w:rFonts w:ascii="Times New Roman" w:eastAsia="Calibri" w:hAnsi="Times New Roman" w:cs="Times New Roman"/>
          <w:sz w:val="28"/>
          <w:szCs w:val="28"/>
          <w:lang w:eastAsia="ru-RU"/>
        </w:rPr>
      </w:pPr>
      <w:r w:rsidRPr="00461FCF">
        <w:rPr>
          <w:rFonts w:ascii="Times New Roman" w:eastAsia="Calibri" w:hAnsi="Times New Roman" w:cs="Times New Roman"/>
          <w:sz w:val="28"/>
          <w:szCs w:val="28"/>
          <w:lang w:eastAsia="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w:t>
      </w:r>
      <w:r w:rsidRPr="00461FCF">
        <w:rPr>
          <w:rFonts w:ascii="Times New Roman" w:eastAsia="Calibri" w:hAnsi="Times New Roman" w:cs="Times New Roman"/>
          <w:sz w:val="28"/>
          <w:szCs w:val="28"/>
          <w:lang w:eastAsia="ru-RU"/>
        </w:rPr>
        <w:lastRenderedPageBreak/>
        <w:t xml:space="preserve">сформированный исходя из дополнительного перечня работ по благоустройству дворовых территорий, указан в </w:t>
      </w:r>
      <w:r w:rsidRPr="002A25FA">
        <w:rPr>
          <w:rFonts w:ascii="Times New Roman" w:eastAsia="Calibri" w:hAnsi="Times New Roman" w:cs="Times New Roman"/>
          <w:sz w:val="28"/>
          <w:szCs w:val="28"/>
          <w:lang w:eastAsia="ru-RU"/>
        </w:rPr>
        <w:t>приложении № 4.</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461FCF">
        <w:rPr>
          <w:rFonts w:ascii="Times New Roman" w:eastAsia="Times New Roman" w:hAnsi="Times New Roman" w:cs="Times New Roman"/>
          <w:sz w:val="28"/>
          <w:szCs w:val="28"/>
          <w:lang w:eastAsia="ru-RU"/>
        </w:rPr>
        <w:t xml:space="preserve">Форма финансового участия заинтересованных лиц определяется  в соответствии с порядком аккумулирования, хранения и распределения средств заинтересованных лиц, направляемых на выполнение минимального и (или) дополнительного перечней работ по благоустройству дворовых территорий, утверждается постановлением администрации </w:t>
      </w:r>
      <w:r w:rsidR="00493164">
        <w:rPr>
          <w:rFonts w:ascii="Times New Roman" w:eastAsia="Times New Roman" w:hAnsi="Times New Roman" w:cs="Times New Roman"/>
          <w:sz w:val="28"/>
          <w:szCs w:val="28"/>
          <w:lang w:eastAsia="ru-RU"/>
        </w:rPr>
        <w:t xml:space="preserve"> </w:t>
      </w:r>
      <w:proofErr w:type="spellStart"/>
      <w:r w:rsidR="00493164">
        <w:rPr>
          <w:rFonts w:ascii="Times New Roman" w:eastAsia="Times New Roman" w:hAnsi="Times New Roman" w:cs="Times New Roman"/>
          <w:sz w:val="28"/>
          <w:szCs w:val="28"/>
          <w:lang w:eastAsia="ru-RU"/>
        </w:rPr>
        <w:t>Вожгальского</w:t>
      </w:r>
      <w:proofErr w:type="spellEnd"/>
      <w:r w:rsidR="00493164">
        <w:rPr>
          <w:rFonts w:ascii="Times New Roman" w:eastAsia="Times New Roman" w:hAnsi="Times New Roman" w:cs="Times New Roman"/>
          <w:sz w:val="28"/>
          <w:szCs w:val="28"/>
          <w:lang w:eastAsia="ru-RU"/>
        </w:rPr>
        <w:t xml:space="preserve"> сельского поселения</w:t>
      </w:r>
      <w:r w:rsidRPr="00461FCF">
        <w:rPr>
          <w:rFonts w:ascii="Times New Roman" w:eastAsia="Times New Roman" w:hAnsi="Times New Roman" w:cs="Times New Roman"/>
          <w:sz w:val="28"/>
          <w:szCs w:val="28"/>
          <w:lang w:eastAsia="ru-RU"/>
        </w:rPr>
        <w:t xml:space="preserve"> в соответствии с требованиями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w:t>
      </w:r>
      <w:proofErr w:type="gramEnd"/>
      <w:r w:rsidRPr="00461FCF">
        <w:rPr>
          <w:rFonts w:ascii="Times New Roman" w:eastAsia="Times New Roman" w:hAnsi="Times New Roman" w:cs="Times New Roman"/>
          <w:sz w:val="28"/>
          <w:szCs w:val="28"/>
          <w:lang w:eastAsia="ru-RU"/>
        </w:rPr>
        <w:t xml:space="preserve"> муниципальных программ формирования современной городской среды, утвержденных постановлением Правительства Российской Федерации от 10.02.2017 № 169, а также согласно государственной программе Кировской области «Формирование современной городской среды в населенных пунктах Кировской области» на 2018 – 2022 годы, утвержденной постановлением Правительства Кировской области от 31.08.2017 № 449-п.</w:t>
      </w:r>
    </w:p>
    <w:p w:rsidR="00461FCF" w:rsidRPr="00461FCF" w:rsidRDefault="00461FCF" w:rsidP="00461FCF">
      <w:pPr>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В качестве </w:t>
      </w:r>
      <w:proofErr w:type="gramStart"/>
      <w:r w:rsidRPr="00461FCF">
        <w:rPr>
          <w:rFonts w:ascii="Times New Roman" w:eastAsia="Times New Roman" w:hAnsi="Times New Roman" w:cs="Times New Roman"/>
          <w:sz w:val="28"/>
          <w:szCs w:val="28"/>
          <w:lang w:eastAsia="ru-RU"/>
        </w:rPr>
        <w:t>подтверждения трудового участия собственников помещений многоквартирного дома</w:t>
      </w:r>
      <w:proofErr w:type="gramEnd"/>
      <w:r w:rsidRPr="00461FCF">
        <w:rPr>
          <w:rFonts w:ascii="Times New Roman" w:eastAsia="Times New Roman" w:hAnsi="Times New Roman" w:cs="Times New Roman"/>
          <w:sz w:val="28"/>
          <w:szCs w:val="28"/>
          <w:lang w:eastAsia="ru-RU"/>
        </w:rPr>
        <w:t xml:space="preserve"> совет многоквартирного дома либо организация, осуществляющая управление многоквартирным домом, предоставляет в уполномоченный орган муниципального образования </w:t>
      </w:r>
      <w:r w:rsidR="00493164">
        <w:rPr>
          <w:rFonts w:ascii="Times New Roman" w:eastAsia="Times New Roman" w:hAnsi="Times New Roman" w:cs="Times New Roman"/>
          <w:sz w:val="28"/>
          <w:szCs w:val="28"/>
          <w:lang w:eastAsia="ru-RU"/>
        </w:rPr>
        <w:t xml:space="preserve"> </w:t>
      </w:r>
      <w:proofErr w:type="spellStart"/>
      <w:r w:rsidR="00493164">
        <w:rPr>
          <w:rFonts w:ascii="Times New Roman" w:eastAsia="Times New Roman" w:hAnsi="Times New Roman" w:cs="Times New Roman"/>
          <w:sz w:val="28"/>
          <w:szCs w:val="28"/>
          <w:lang w:eastAsia="ru-RU"/>
        </w:rPr>
        <w:t>Вожгальское</w:t>
      </w:r>
      <w:proofErr w:type="spellEnd"/>
      <w:r w:rsidR="00493164">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соответствующий отчет о проведении мероприятий с трудовым участием граждан, с приложением к такому отчету фото-, видеоматериалов. </w:t>
      </w:r>
    </w:p>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6. Описание ожидаемых результатов реализации программы</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hd w:val="clear" w:color="auto" w:fill="FFFFFF"/>
        <w:tabs>
          <w:tab w:val="left" w:pos="0"/>
        </w:tabs>
        <w:suppressAutoHyphens/>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Программа </w:t>
      </w:r>
      <w:proofErr w:type="gramStart"/>
      <w:r w:rsidRPr="00461FCF">
        <w:rPr>
          <w:rFonts w:ascii="Times New Roman" w:eastAsia="Times New Roman" w:hAnsi="Times New Roman" w:cs="Times New Roman"/>
          <w:sz w:val="28"/>
          <w:szCs w:val="28"/>
          <w:lang w:eastAsia="ru-RU"/>
        </w:rPr>
        <w:t>обеспечивает</w:t>
      </w:r>
      <w:proofErr w:type="gramEnd"/>
      <w:r w:rsidRPr="00461FCF">
        <w:rPr>
          <w:rFonts w:ascii="Times New Roman" w:eastAsia="Times New Roman" w:hAnsi="Times New Roman" w:cs="Times New Roman"/>
          <w:sz w:val="28"/>
          <w:szCs w:val="28"/>
          <w:lang w:eastAsia="ru-RU"/>
        </w:rPr>
        <w:t xml:space="preserve"> прежде всего реализацию комплекса мероприятий, предусмотренных Правилами предоставления и распределения субсидий из федерального бюджета бюджетам субъектов Российской Федерации </w:t>
      </w:r>
      <w:r w:rsidRPr="00461FCF">
        <w:rPr>
          <w:rFonts w:ascii="Times New Roman" w:eastAsia="Times New Roman" w:hAnsi="Times New Roman" w:cs="Times New Roman"/>
          <w:color w:val="000000"/>
          <w:sz w:val="28"/>
          <w:szCs w:val="28"/>
          <w:lang w:eastAsia="ru-RU"/>
        </w:rPr>
        <w:t>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10.02.2017</w:t>
      </w:r>
      <w:r w:rsidRPr="00461FCF">
        <w:rPr>
          <w:rFonts w:ascii="Times New Roman" w:eastAsia="Times New Roman" w:hAnsi="Times New Roman" w:cs="Times New Roman"/>
          <w:color w:val="FF0000"/>
          <w:sz w:val="28"/>
          <w:szCs w:val="28"/>
          <w:lang w:eastAsia="ru-RU"/>
        </w:rPr>
        <w:t xml:space="preserve"> </w:t>
      </w:r>
      <w:r w:rsidRPr="00461FCF">
        <w:rPr>
          <w:rFonts w:ascii="Times New Roman" w:eastAsia="Times New Roman" w:hAnsi="Times New Roman" w:cs="Times New Roman"/>
          <w:color w:val="000000"/>
          <w:sz w:val="28"/>
          <w:szCs w:val="28"/>
          <w:lang w:eastAsia="ru-RU"/>
        </w:rPr>
        <w:t xml:space="preserve">№ 169, и направлена </w:t>
      </w:r>
      <w:r w:rsidRPr="00461FCF">
        <w:rPr>
          <w:rFonts w:ascii="Times New Roman" w:eastAsia="Times New Roman" w:hAnsi="Times New Roman" w:cs="Times New Roman"/>
          <w:sz w:val="28"/>
          <w:szCs w:val="28"/>
          <w:lang w:eastAsia="ru-RU"/>
        </w:rPr>
        <w:t xml:space="preserve">на развитие городской среды в муниципальном образовании </w:t>
      </w:r>
      <w:r w:rsidR="00493164">
        <w:rPr>
          <w:rFonts w:ascii="Times New Roman" w:eastAsia="Times New Roman" w:hAnsi="Times New Roman" w:cs="Times New Roman"/>
          <w:sz w:val="28"/>
          <w:szCs w:val="28"/>
          <w:lang w:eastAsia="ru-RU"/>
        </w:rPr>
        <w:t xml:space="preserve"> </w:t>
      </w:r>
      <w:proofErr w:type="spellStart"/>
      <w:r w:rsidR="00493164">
        <w:rPr>
          <w:rFonts w:ascii="Times New Roman" w:eastAsia="Times New Roman" w:hAnsi="Times New Roman" w:cs="Times New Roman"/>
          <w:sz w:val="28"/>
          <w:szCs w:val="28"/>
          <w:lang w:eastAsia="ru-RU"/>
        </w:rPr>
        <w:t>Вожгальское</w:t>
      </w:r>
      <w:proofErr w:type="spellEnd"/>
      <w:r w:rsidR="00493164">
        <w:rPr>
          <w:rFonts w:ascii="Times New Roman" w:eastAsia="Times New Roman" w:hAnsi="Times New Roman" w:cs="Times New Roman"/>
          <w:sz w:val="28"/>
          <w:szCs w:val="28"/>
          <w:lang w:eastAsia="ru-RU"/>
        </w:rPr>
        <w:t xml:space="preserve"> сельское</w:t>
      </w:r>
      <w:r w:rsidRPr="00461FCF">
        <w:rPr>
          <w:rFonts w:ascii="Times New Roman" w:eastAsia="Times New Roman" w:hAnsi="Times New Roman" w:cs="Times New Roman"/>
          <w:sz w:val="28"/>
          <w:szCs w:val="28"/>
          <w:lang w:eastAsia="ru-RU"/>
        </w:rPr>
        <w:t xml:space="preserve"> поселение, благоустройство общественных территорий, дворовых территорий многоквартирных домов.</w:t>
      </w: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Целевыми показателями эффективности реализации программы являются:</w:t>
      </w:r>
    </w:p>
    <w:tbl>
      <w:tblPr>
        <w:tblW w:w="10057" w:type="dxa"/>
        <w:tblInd w:w="-3" w:type="dxa"/>
        <w:tblLayout w:type="fixed"/>
        <w:tblLook w:val="01E0" w:firstRow="1" w:lastRow="1" w:firstColumn="1" w:lastColumn="1" w:noHBand="0" w:noVBand="0"/>
      </w:tblPr>
      <w:tblGrid>
        <w:gridCol w:w="10057"/>
      </w:tblGrid>
      <w:tr w:rsidR="00461FCF" w:rsidRPr="00461FCF" w:rsidTr="00461FCF">
        <w:trPr>
          <w:trHeight w:val="361"/>
        </w:trPr>
        <w:tc>
          <w:tcPr>
            <w:tcW w:w="10057" w:type="dxa"/>
            <w:shd w:val="clear" w:color="auto" w:fill="auto"/>
            <w:noWrap/>
            <w:vAlign w:val="center"/>
          </w:tcPr>
          <w:p w:rsidR="00461FCF" w:rsidRPr="00461FCF" w:rsidRDefault="00461FCF" w:rsidP="004931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количество благоустроенных дворовых территорий, </w:t>
            </w:r>
            <w:r w:rsidR="00493164">
              <w:rPr>
                <w:rFonts w:ascii="Times New Roman" w:eastAsia="Times New Roman" w:hAnsi="Times New Roman" w:cs="Times New Roman"/>
                <w:sz w:val="28"/>
                <w:szCs w:val="28"/>
                <w:lang w:eastAsia="ru-RU"/>
              </w:rPr>
              <w:t>5</w:t>
            </w:r>
            <w:r w:rsidRPr="00461FCF">
              <w:rPr>
                <w:rFonts w:ascii="Times New Roman" w:eastAsia="Times New Roman" w:hAnsi="Times New Roman" w:cs="Times New Roman"/>
                <w:sz w:val="28"/>
                <w:szCs w:val="28"/>
                <w:lang w:eastAsia="ru-RU"/>
              </w:rPr>
              <w:t xml:space="preserve">ед.; </w:t>
            </w:r>
          </w:p>
        </w:tc>
      </w:tr>
      <w:tr w:rsidR="00461FCF" w:rsidRPr="00461FCF" w:rsidTr="00461FCF">
        <w:trPr>
          <w:trHeight w:val="239"/>
        </w:trPr>
        <w:tc>
          <w:tcPr>
            <w:tcW w:w="10057" w:type="dxa"/>
            <w:shd w:val="clear" w:color="auto" w:fill="auto"/>
          </w:tcPr>
          <w:p w:rsidR="00461FCF" w:rsidRPr="00461FCF" w:rsidRDefault="00461FCF" w:rsidP="004931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доля благоустроенных дворовых территорий от общего количества дворовых территорий, </w:t>
            </w:r>
            <w:r w:rsidR="00493164">
              <w:rPr>
                <w:rFonts w:ascii="Times New Roman" w:eastAsia="Times New Roman" w:hAnsi="Times New Roman" w:cs="Times New Roman"/>
                <w:sz w:val="28"/>
                <w:szCs w:val="28"/>
                <w:lang w:eastAsia="ru-RU"/>
              </w:rPr>
              <w:t>71,4</w:t>
            </w:r>
            <w:r w:rsidRPr="00461FCF">
              <w:rPr>
                <w:rFonts w:ascii="Times New Roman" w:eastAsia="Times New Roman" w:hAnsi="Times New Roman" w:cs="Times New Roman"/>
                <w:sz w:val="28"/>
                <w:szCs w:val="28"/>
                <w:lang w:eastAsia="ru-RU"/>
              </w:rPr>
              <w:t>%;</w:t>
            </w:r>
          </w:p>
        </w:tc>
      </w:tr>
      <w:tr w:rsidR="00461FCF" w:rsidRPr="00461FCF" w:rsidTr="00461FCF">
        <w:trPr>
          <w:trHeight w:val="311"/>
        </w:trPr>
        <w:tc>
          <w:tcPr>
            <w:tcW w:w="10057" w:type="dxa"/>
            <w:shd w:val="clear" w:color="auto" w:fill="auto"/>
          </w:tcPr>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количество благоустроенных муниципальных территорий общего пользования, 2ед.;</w:t>
            </w:r>
          </w:p>
          <w:p w:rsidR="00461FCF" w:rsidRPr="00461FCF" w:rsidRDefault="00461FCF" w:rsidP="0049316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color w:val="000000"/>
                <w:sz w:val="28"/>
                <w:szCs w:val="28"/>
                <w:lang w:eastAsia="ru-RU"/>
              </w:rPr>
              <w:t xml:space="preserve">Количество обустроенных мест массового отдыха, </w:t>
            </w:r>
            <w:r w:rsidR="00493164">
              <w:rPr>
                <w:rFonts w:ascii="Times New Roman" w:eastAsia="Times New Roman" w:hAnsi="Times New Roman" w:cs="Times New Roman"/>
                <w:color w:val="000000"/>
                <w:sz w:val="28"/>
                <w:szCs w:val="28"/>
                <w:lang w:eastAsia="ru-RU"/>
              </w:rPr>
              <w:t>0</w:t>
            </w:r>
            <w:r w:rsidRPr="00461FCF">
              <w:rPr>
                <w:rFonts w:ascii="Times New Roman" w:eastAsia="Times New Roman" w:hAnsi="Times New Roman" w:cs="Times New Roman"/>
                <w:color w:val="000000"/>
                <w:sz w:val="28"/>
                <w:szCs w:val="28"/>
                <w:lang w:eastAsia="ru-RU"/>
              </w:rPr>
              <w:t xml:space="preserve"> ед.</w:t>
            </w:r>
          </w:p>
        </w:tc>
      </w:tr>
    </w:tbl>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 Описание системы управления реализацией муниципальной программы</w:t>
      </w:r>
    </w:p>
    <w:p w:rsidR="00461FCF" w:rsidRPr="00461FCF" w:rsidRDefault="00461FCF" w:rsidP="00461F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Текущее управление реализацией программы осуществляет Администрация </w:t>
      </w:r>
      <w:r w:rsidR="00493164">
        <w:rPr>
          <w:rFonts w:ascii="Times New Roman" w:eastAsia="Times New Roman" w:hAnsi="Times New Roman" w:cs="Times New Roman"/>
          <w:sz w:val="28"/>
          <w:szCs w:val="28"/>
          <w:lang w:eastAsia="ru-RU"/>
        </w:rPr>
        <w:t xml:space="preserve"> </w:t>
      </w:r>
      <w:proofErr w:type="spellStart"/>
      <w:r w:rsidR="00493164">
        <w:rPr>
          <w:rFonts w:ascii="Times New Roman" w:eastAsia="Times New Roman" w:hAnsi="Times New Roman" w:cs="Times New Roman"/>
          <w:sz w:val="28"/>
          <w:szCs w:val="28"/>
          <w:lang w:eastAsia="ru-RU"/>
        </w:rPr>
        <w:t>Вожгальского</w:t>
      </w:r>
      <w:proofErr w:type="spellEnd"/>
      <w:r w:rsidR="00493164">
        <w:rPr>
          <w:rFonts w:ascii="Times New Roman" w:eastAsia="Times New Roman" w:hAnsi="Times New Roman" w:cs="Times New Roman"/>
          <w:sz w:val="28"/>
          <w:szCs w:val="28"/>
          <w:lang w:eastAsia="ru-RU"/>
        </w:rPr>
        <w:t xml:space="preserve"> сельского </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Внесение изменений в настоящую программу может быть осуществлено на основании:</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изменения объемов финансирования из различных источников, предусмотренных программой;</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изменения требований федерального и областного законодательства;</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роста числа участников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форс-мажорных обстоятельств.</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 появлении негативных факторов будут проведены мероприятия по минимизации их влияния на достижение целей программы, в том числе привлечение в установленном порядке дополнительных источников финансирования, принятие нормативных и правовых актов органов местного самоуправления.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 реализации программы могут возникнуть группы рисков.</w:t>
      </w:r>
    </w:p>
    <w:p w:rsidR="00461FCF" w:rsidRPr="00461FCF" w:rsidRDefault="00461FCF" w:rsidP="00461FCF">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Группы рисков реализации муниципальной программы</w:t>
      </w:r>
    </w:p>
    <w:tbl>
      <w:tblPr>
        <w:tblW w:w="0" w:type="auto"/>
        <w:tblInd w:w="204" w:type="dxa"/>
        <w:tblLayout w:type="fixed"/>
        <w:tblCellMar>
          <w:top w:w="102" w:type="dxa"/>
          <w:left w:w="62" w:type="dxa"/>
          <w:bottom w:w="102" w:type="dxa"/>
          <w:right w:w="62" w:type="dxa"/>
        </w:tblCellMar>
        <w:tblLook w:val="0000" w:firstRow="0" w:lastRow="0" w:firstColumn="0" w:lastColumn="0" w:noHBand="0" w:noVBand="0"/>
      </w:tblPr>
      <w:tblGrid>
        <w:gridCol w:w="567"/>
        <w:gridCol w:w="4111"/>
        <w:gridCol w:w="5103"/>
      </w:tblGrid>
      <w:tr w:rsidR="00461FCF" w:rsidRPr="00461FCF" w:rsidTr="00461FCF">
        <w:trPr>
          <w:trHeight w:val="437"/>
        </w:trPr>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 </w:t>
            </w:r>
            <w:proofErr w:type="gramStart"/>
            <w:r w:rsidRPr="00461FCF">
              <w:rPr>
                <w:rFonts w:ascii="Times New Roman" w:eastAsia="Times New Roman" w:hAnsi="Times New Roman" w:cs="Times New Roman"/>
                <w:sz w:val="24"/>
                <w:szCs w:val="24"/>
                <w:lang w:eastAsia="ru-RU"/>
              </w:rPr>
              <w:t>п</w:t>
            </w:r>
            <w:proofErr w:type="gramEnd"/>
            <w:r w:rsidRPr="00461FCF">
              <w:rPr>
                <w:rFonts w:ascii="Times New Roman" w:eastAsia="Times New Roman" w:hAnsi="Times New Roman" w:cs="Times New Roman"/>
                <w:sz w:val="24"/>
                <w:szCs w:val="24"/>
                <w:lang w:eastAsia="ru-RU"/>
              </w:rPr>
              <w:t>/п</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Негативный фактор</w:t>
            </w:r>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Способы минимизации рисков</w:t>
            </w:r>
          </w:p>
        </w:tc>
      </w:tr>
      <w:tr w:rsidR="00461FCF" w:rsidRPr="00461FCF" w:rsidTr="00461FCF">
        <w:trPr>
          <w:trHeight w:val="788"/>
        </w:trPr>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Изменение федерального законодательства в сфере реализации программы</w:t>
            </w:r>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проведение регулярного мониторинга планируемых изменений в федеральном законодательстве и своевременная корректировка нормативных правовых актов</w:t>
            </w:r>
          </w:p>
        </w:tc>
      </w:tr>
      <w:tr w:rsidR="00461FCF" w:rsidRPr="00461FCF" w:rsidTr="00461FCF">
        <w:trPr>
          <w:trHeight w:val="1489"/>
        </w:trPr>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Недостаточное финансирование  мероприятий программы за счет средств местного бюджета</w:t>
            </w:r>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определение приоритетов для первоочередного финансирования;</w:t>
            </w:r>
          </w:p>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привлечение средств федерального и областного бюджетов и внебюджетных источников на поддержку жилищно-коммунального хозяйства</w:t>
            </w:r>
          </w:p>
        </w:tc>
      </w:tr>
      <w:tr w:rsidR="00461FCF" w:rsidRPr="00461FCF" w:rsidTr="00461FCF">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Существенные отклонения фактических параметров инфляции, в том числе цен на энергоресурсы, от параметров, определенных прогнозом социально-экономического развития Российской Федерации</w:t>
            </w:r>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осуществление прогнозирования развития ситуации в сфере жилищно-коммунального хозяйства с учетом возможного ухудшения экономической ситуации</w:t>
            </w:r>
          </w:p>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461FCF" w:rsidRPr="00461FCF" w:rsidTr="00461FCF">
        <w:tc>
          <w:tcPr>
            <w:tcW w:w="567"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Несоответствие (в сторону уменьшения) фактически достигнутых показателей эффективности реализации программы </w:t>
            </w:r>
            <w:proofErr w:type="gramStart"/>
            <w:r w:rsidRPr="00461FCF">
              <w:rPr>
                <w:rFonts w:ascii="Times New Roman" w:eastAsia="Times New Roman" w:hAnsi="Times New Roman" w:cs="Times New Roman"/>
                <w:sz w:val="24"/>
                <w:szCs w:val="24"/>
                <w:lang w:eastAsia="ru-RU"/>
              </w:rPr>
              <w:t>запланированным</w:t>
            </w:r>
            <w:proofErr w:type="gramEnd"/>
          </w:p>
        </w:tc>
        <w:tc>
          <w:tcPr>
            <w:tcW w:w="5103" w:type="dxa"/>
            <w:tcBorders>
              <w:top w:val="single" w:sz="4" w:space="0" w:color="auto"/>
              <w:left w:val="single" w:sz="4" w:space="0" w:color="auto"/>
              <w:bottom w:val="single" w:sz="4" w:space="0" w:color="auto"/>
              <w:right w:val="single" w:sz="4" w:space="0" w:color="auto"/>
            </w:tcBorders>
          </w:tcPr>
          <w:p w:rsidR="00461FCF" w:rsidRPr="00461FCF" w:rsidRDefault="00461FCF" w:rsidP="00461FCF">
            <w:pPr>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проведение ежегодного мониторинга и оценки эффективности реализации мероприятий программы; анализ причин отклонения фактически достигнутых показателей эффективности реализации программы от запланированных; оперативная разработка и реализация комплекса мер, направленных на повышение эффективности реализации мероприятий программы</w:t>
            </w:r>
          </w:p>
        </w:tc>
      </w:tr>
    </w:tbl>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Иные факторы, влияющие на реализацию программы: неблагоприятные климатические условия, недостаточное количество специализированных организаций, готовых принять участие в реализации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Реализация мероприятий программы будет осуществляться: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путем заключения соглашения с министерством строительства и жилищно-коммунального хозяйства Кировской области о предоставлении субсидий местному бюджету из областного бюджета на реализацию соответствующего мероприятия;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путем заключения муниципальных контрактов с подрядными организациями в соответствии с нормативными правовыми актами, регулирующими вопросы размещения заказов на поставку товаров, выполнение работ, оказание услуг для государственных и муниципальных нужд.</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Главными распорядителями бюджетных средств, предусмотренных на реализацию мероприятий программы, являются Администрация </w:t>
      </w:r>
      <w:r w:rsidR="00493164">
        <w:rPr>
          <w:rFonts w:ascii="Times New Roman" w:eastAsia="Times New Roman" w:hAnsi="Times New Roman" w:cs="Times New Roman"/>
          <w:sz w:val="28"/>
          <w:szCs w:val="28"/>
          <w:lang w:eastAsia="ru-RU"/>
        </w:rPr>
        <w:t xml:space="preserve"> </w:t>
      </w:r>
      <w:proofErr w:type="spellStart"/>
      <w:r w:rsidR="00493164">
        <w:rPr>
          <w:rFonts w:ascii="Times New Roman" w:eastAsia="Times New Roman" w:hAnsi="Times New Roman" w:cs="Times New Roman"/>
          <w:sz w:val="28"/>
          <w:szCs w:val="28"/>
          <w:lang w:eastAsia="ru-RU"/>
        </w:rPr>
        <w:t>Вожгальского</w:t>
      </w:r>
      <w:proofErr w:type="spellEnd"/>
      <w:r w:rsidR="00493164">
        <w:rPr>
          <w:rFonts w:ascii="Times New Roman" w:eastAsia="Times New Roman" w:hAnsi="Times New Roman" w:cs="Times New Roman"/>
          <w:sz w:val="28"/>
          <w:szCs w:val="28"/>
          <w:lang w:eastAsia="ru-RU"/>
        </w:rPr>
        <w:t xml:space="preserve"> сельского</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461FCF">
        <w:rPr>
          <w:rFonts w:ascii="Times New Roman" w:eastAsia="Times New Roman" w:hAnsi="Times New Roman" w:cs="Times New Roman"/>
          <w:sz w:val="28"/>
          <w:szCs w:val="28"/>
          <w:lang w:eastAsia="ru-RU"/>
        </w:rPr>
        <w:t>Контроль за</w:t>
      </w:r>
      <w:proofErr w:type="gramEnd"/>
      <w:r w:rsidRPr="00461FCF">
        <w:rPr>
          <w:rFonts w:ascii="Times New Roman" w:eastAsia="Times New Roman" w:hAnsi="Times New Roman" w:cs="Times New Roman"/>
          <w:sz w:val="28"/>
          <w:szCs w:val="28"/>
          <w:lang w:eastAsia="ru-RU"/>
        </w:rPr>
        <w:t xml:space="preserve"> деятельностью главного распорядителя бюджетных средств по реализации мероприятий программы осуществляет глава администрации </w:t>
      </w:r>
      <w:r w:rsidR="00493164">
        <w:rPr>
          <w:rFonts w:ascii="Times New Roman" w:eastAsia="Times New Roman" w:hAnsi="Times New Roman" w:cs="Times New Roman"/>
          <w:sz w:val="28"/>
          <w:szCs w:val="28"/>
          <w:lang w:eastAsia="ru-RU"/>
        </w:rPr>
        <w:t xml:space="preserve"> </w:t>
      </w:r>
      <w:proofErr w:type="spellStart"/>
      <w:r w:rsidR="00493164">
        <w:rPr>
          <w:rFonts w:ascii="Times New Roman" w:eastAsia="Times New Roman" w:hAnsi="Times New Roman" w:cs="Times New Roman"/>
          <w:sz w:val="28"/>
          <w:szCs w:val="28"/>
          <w:lang w:eastAsia="ru-RU"/>
        </w:rPr>
        <w:t>Вожгальского</w:t>
      </w:r>
      <w:proofErr w:type="spellEnd"/>
      <w:r w:rsidR="00493164">
        <w:rPr>
          <w:rFonts w:ascii="Times New Roman" w:eastAsia="Times New Roman" w:hAnsi="Times New Roman" w:cs="Times New Roman"/>
          <w:sz w:val="28"/>
          <w:szCs w:val="28"/>
          <w:lang w:eastAsia="ru-RU"/>
        </w:rPr>
        <w:t xml:space="preserve"> сельского</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Предоставление аналитической информации о реализации программы осуществляют исполнители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Порядок осуществления </w:t>
      </w:r>
      <w:proofErr w:type="gramStart"/>
      <w:r w:rsidRPr="00461FCF">
        <w:rPr>
          <w:rFonts w:ascii="Times New Roman" w:eastAsia="Times New Roman" w:hAnsi="Times New Roman" w:cs="Times New Roman"/>
          <w:sz w:val="28"/>
          <w:szCs w:val="28"/>
          <w:lang w:eastAsia="ru-RU"/>
        </w:rPr>
        <w:t>контроля за</w:t>
      </w:r>
      <w:proofErr w:type="gramEnd"/>
      <w:r w:rsidRPr="00461FCF">
        <w:rPr>
          <w:rFonts w:ascii="Times New Roman" w:eastAsia="Times New Roman" w:hAnsi="Times New Roman" w:cs="Times New Roman"/>
          <w:sz w:val="28"/>
          <w:szCs w:val="28"/>
          <w:lang w:eastAsia="ru-RU"/>
        </w:rPr>
        <w:t xml:space="preserve"> ходом реализации мероприятий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w:t>
      </w:r>
      <w:proofErr w:type="gramStart"/>
      <w:r w:rsidRPr="00461FCF">
        <w:rPr>
          <w:rFonts w:ascii="Times New Roman" w:eastAsia="Times New Roman" w:hAnsi="Times New Roman" w:cs="Times New Roman"/>
          <w:sz w:val="28"/>
          <w:szCs w:val="28"/>
          <w:lang w:eastAsia="ru-RU"/>
        </w:rPr>
        <w:t>контроль за</w:t>
      </w:r>
      <w:proofErr w:type="gramEnd"/>
      <w:r w:rsidRPr="00461FCF">
        <w:rPr>
          <w:rFonts w:ascii="Times New Roman" w:eastAsia="Times New Roman" w:hAnsi="Times New Roman" w:cs="Times New Roman"/>
          <w:sz w:val="28"/>
          <w:szCs w:val="28"/>
          <w:lang w:eastAsia="ru-RU"/>
        </w:rPr>
        <w:t xml:space="preserve"> ходом выполнения мероприятий программы осуществляется через рассмотрение вопроса на совещаниях, проводимых главой Администрации </w:t>
      </w:r>
      <w:r w:rsidR="00493164">
        <w:rPr>
          <w:rFonts w:ascii="Times New Roman" w:eastAsia="Times New Roman" w:hAnsi="Times New Roman" w:cs="Times New Roman"/>
          <w:sz w:val="28"/>
          <w:szCs w:val="28"/>
          <w:lang w:eastAsia="ru-RU"/>
        </w:rPr>
        <w:t xml:space="preserve"> </w:t>
      </w:r>
      <w:proofErr w:type="spellStart"/>
      <w:r w:rsidR="00493164">
        <w:rPr>
          <w:rFonts w:ascii="Times New Roman" w:eastAsia="Times New Roman" w:hAnsi="Times New Roman" w:cs="Times New Roman"/>
          <w:sz w:val="28"/>
          <w:szCs w:val="28"/>
          <w:lang w:eastAsia="ru-RU"/>
        </w:rPr>
        <w:t>Вожгальского</w:t>
      </w:r>
      <w:proofErr w:type="spellEnd"/>
      <w:r w:rsidR="00493164">
        <w:rPr>
          <w:rFonts w:ascii="Times New Roman" w:eastAsia="Times New Roman" w:hAnsi="Times New Roman" w:cs="Times New Roman"/>
          <w:sz w:val="28"/>
          <w:szCs w:val="28"/>
          <w:lang w:eastAsia="ru-RU"/>
        </w:rPr>
        <w:t xml:space="preserve"> сельского</w:t>
      </w:r>
      <w:r w:rsidRPr="00461FCF">
        <w:rPr>
          <w:rFonts w:ascii="Times New Roman" w:eastAsia="Times New Roman" w:hAnsi="Times New Roman" w:cs="Times New Roman"/>
          <w:sz w:val="28"/>
          <w:szCs w:val="28"/>
          <w:lang w:eastAsia="ru-RU"/>
        </w:rPr>
        <w:t xml:space="preserve"> поселения;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ежеквартальный анализ ожидаемых результатов и показателей социально-экономической эффективности реализации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выявление причин отклонений и факторов, негативно влияющих на реализацию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разработка мер по повышению эффективности реализации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ежегодный анализ выполнения программных мероприятий и достижения ожидаемых результатов реализации программы.</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785"/>
        <w:gridCol w:w="4786"/>
      </w:tblGrid>
      <w:tr w:rsidR="00461FCF" w:rsidRPr="00461FCF" w:rsidTr="00461FCF">
        <w:trPr>
          <w:trHeight w:val="703"/>
        </w:trPr>
        <w:tc>
          <w:tcPr>
            <w:tcW w:w="4785" w:type="dxa"/>
          </w:tcPr>
          <w:p w:rsidR="00461FCF" w:rsidRPr="00461FCF" w:rsidRDefault="00461FCF" w:rsidP="00461FCF">
            <w:pPr>
              <w:spacing w:after="0" w:line="360" w:lineRule="exact"/>
              <w:jc w:val="right"/>
              <w:rPr>
                <w:rFonts w:ascii="Times New Roman" w:eastAsia="Times New Roman" w:hAnsi="Times New Roman" w:cs="Times New Roman"/>
                <w:sz w:val="28"/>
                <w:szCs w:val="28"/>
                <w:lang w:eastAsia="ru-RU"/>
              </w:rPr>
            </w:pPr>
          </w:p>
        </w:tc>
        <w:tc>
          <w:tcPr>
            <w:tcW w:w="4786"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Приложение № 1</w:t>
            </w: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к муниципальной программе </w:t>
            </w:r>
          </w:p>
        </w:tc>
      </w:tr>
    </w:tbl>
    <w:p w:rsidR="00461FCF" w:rsidRPr="00461FCF" w:rsidRDefault="00461FCF" w:rsidP="00461FCF">
      <w:pPr>
        <w:spacing w:before="600" w:after="240" w:line="360" w:lineRule="exact"/>
        <w:ind w:left="425"/>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Адресный перечень дворовых территорий многоквартирных домов, нуждающихся в ремонте, по состоянию на 01.</w:t>
      </w:r>
      <w:r w:rsidR="00493164">
        <w:rPr>
          <w:rFonts w:ascii="Times New Roman" w:eastAsia="Times New Roman" w:hAnsi="Times New Roman" w:cs="Times New Roman"/>
          <w:sz w:val="28"/>
          <w:szCs w:val="28"/>
          <w:lang w:eastAsia="ru-RU"/>
        </w:rPr>
        <w:t>01</w:t>
      </w:r>
      <w:r w:rsidRPr="00461FCF">
        <w:rPr>
          <w:rFonts w:ascii="Times New Roman" w:eastAsia="Times New Roman" w:hAnsi="Times New Roman" w:cs="Times New Roman"/>
          <w:sz w:val="28"/>
          <w:szCs w:val="28"/>
          <w:lang w:eastAsia="ru-RU"/>
        </w:rPr>
        <w:t>.201</w:t>
      </w:r>
      <w:r w:rsidR="00493164">
        <w:rPr>
          <w:rFonts w:ascii="Times New Roman" w:eastAsia="Times New Roman" w:hAnsi="Times New Roman" w:cs="Times New Roman"/>
          <w:sz w:val="28"/>
          <w:szCs w:val="28"/>
          <w:lang w:eastAsia="ru-RU"/>
        </w:rPr>
        <w:t>8</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0"/>
        <w:gridCol w:w="490"/>
        <w:gridCol w:w="3744"/>
      </w:tblGrid>
      <w:tr w:rsidR="00461FCF" w:rsidRPr="00461FCF" w:rsidTr="00461FCF">
        <w:tc>
          <w:tcPr>
            <w:tcW w:w="10314" w:type="dxa"/>
            <w:gridSpan w:val="3"/>
          </w:tcPr>
          <w:p w:rsidR="00461FCF" w:rsidRPr="00461FCF" w:rsidRDefault="000257A6" w:rsidP="00461FC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пос. Краснооктябрьский</w:t>
            </w:r>
          </w:p>
        </w:tc>
      </w:tr>
      <w:tr w:rsidR="00461FCF" w:rsidRPr="00461FCF" w:rsidTr="00461FCF">
        <w:trPr>
          <w:trHeight w:val="278"/>
        </w:trPr>
        <w:tc>
          <w:tcPr>
            <w:tcW w:w="6080" w:type="dxa"/>
          </w:tcPr>
          <w:p w:rsidR="000257A6" w:rsidRDefault="000257A6" w:rsidP="00461FCF">
            <w:pPr>
              <w:spacing w:after="0" w:line="240" w:lineRule="auto"/>
              <w:rPr>
                <w:rFonts w:ascii="Times New Roman" w:eastAsia="Calibri" w:hAnsi="Times New Roman" w:cs="Times New Roman"/>
                <w:sz w:val="28"/>
                <w:szCs w:val="28"/>
              </w:rPr>
            </w:pPr>
          </w:p>
          <w:p w:rsidR="00461FCF" w:rsidRPr="00461FCF" w:rsidRDefault="000257A6" w:rsidP="000257A6">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ул. </w:t>
            </w:r>
            <w:proofErr w:type="spellStart"/>
            <w:r>
              <w:rPr>
                <w:rFonts w:ascii="Times New Roman" w:eastAsia="Calibri" w:hAnsi="Times New Roman" w:cs="Times New Roman"/>
                <w:sz w:val="28"/>
                <w:szCs w:val="28"/>
              </w:rPr>
              <w:t>Краснооктябрьская</w:t>
            </w:r>
            <w:proofErr w:type="spellEnd"/>
            <w:r>
              <w:rPr>
                <w:rFonts w:ascii="Times New Roman" w:eastAsia="Calibri" w:hAnsi="Times New Roman" w:cs="Times New Roman"/>
                <w:sz w:val="28"/>
                <w:szCs w:val="28"/>
              </w:rPr>
              <w:t xml:space="preserve"> д.7,7а, 14</w:t>
            </w:r>
          </w:p>
        </w:tc>
        <w:tc>
          <w:tcPr>
            <w:tcW w:w="490" w:type="dxa"/>
          </w:tcPr>
          <w:p w:rsidR="00461FCF" w:rsidRPr="00461FCF" w:rsidRDefault="00461FCF" w:rsidP="00461FCF">
            <w:pPr>
              <w:spacing w:after="0" w:line="240" w:lineRule="auto"/>
              <w:rPr>
                <w:rFonts w:ascii="Times New Roman" w:eastAsia="Calibri" w:hAnsi="Times New Roman" w:cs="Times New Roman"/>
                <w:sz w:val="28"/>
                <w:szCs w:val="28"/>
              </w:rPr>
            </w:pPr>
          </w:p>
        </w:tc>
        <w:tc>
          <w:tcPr>
            <w:tcW w:w="3744" w:type="dxa"/>
          </w:tcPr>
          <w:p w:rsidR="00461FCF" w:rsidRPr="00461FCF" w:rsidRDefault="00461FCF" w:rsidP="00461FCF">
            <w:pPr>
              <w:spacing w:after="0" w:line="240" w:lineRule="auto"/>
              <w:rPr>
                <w:rFonts w:ascii="Times New Roman" w:eastAsia="Calibri" w:hAnsi="Times New Roman" w:cs="Times New Roman"/>
                <w:sz w:val="28"/>
                <w:szCs w:val="28"/>
              </w:rPr>
            </w:pPr>
          </w:p>
        </w:tc>
      </w:tr>
      <w:tr w:rsidR="00461FCF" w:rsidRPr="00461FCF" w:rsidTr="00461FCF">
        <w:trPr>
          <w:trHeight w:val="278"/>
        </w:trPr>
        <w:tc>
          <w:tcPr>
            <w:tcW w:w="6080" w:type="dxa"/>
          </w:tcPr>
          <w:p w:rsidR="00461FCF" w:rsidRPr="00461FCF" w:rsidRDefault="000257A6" w:rsidP="00461FC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Ул. Перминова д.1,5,5а,5б,2,4</w:t>
            </w:r>
          </w:p>
        </w:tc>
        <w:tc>
          <w:tcPr>
            <w:tcW w:w="490" w:type="dxa"/>
          </w:tcPr>
          <w:p w:rsidR="00461FCF" w:rsidRPr="00461FCF" w:rsidRDefault="00461FCF" w:rsidP="00461FCF">
            <w:pPr>
              <w:spacing w:after="0" w:line="240" w:lineRule="auto"/>
              <w:rPr>
                <w:rFonts w:ascii="Times New Roman" w:eastAsia="Calibri" w:hAnsi="Times New Roman" w:cs="Times New Roman"/>
                <w:sz w:val="28"/>
                <w:szCs w:val="28"/>
              </w:rPr>
            </w:pPr>
          </w:p>
        </w:tc>
        <w:tc>
          <w:tcPr>
            <w:tcW w:w="3744" w:type="dxa"/>
          </w:tcPr>
          <w:p w:rsidR="00461FCF" w:rsidRPr="00461FCF" w:rsidRDefault="00461FCF" w:rsidP="00461FCF">
            <w:pPr>
              <w:spacing w:after="0" w:line="240" w:lineRule="auto"/>
              <w:rPr>
                <w:rFonts w:ascii="Times New Roman" w:eastAsia="Calibri" w:hAnsi="Times New Roman" w:cs="Times New Roman"/>
                <w:sz w:val="28"/>
                <w:szCs w:val="28"/>
              </w:rPr>
            </w:pPr>
          </w:p>
        </w:tc>
      </w:tr>
      <w:tr w:rsidR="00461FCF" w:rsidRPr="00461FCF" w:rsidTr="00461FCF">
        <w:trPr>
          <w:trHeight w:val="278"/>
        </w:trPr>
        <w:tc>
          <w:tcPr>
            <w:tcW w:w="6080" w:type="dxa"/>
          </w:tcPr>
          <w:p w:rsidR="00461FCF" w:rsidRPr="00461FCF" w:rsidRDefault="00461FCF" w:rsidP="00461FCF">
            <w:pPr>
              <w:spacing w:after="0" w:line="240" w:lineRule="auto"/>
              <w:rPr>
                <w:rFonts w:ascii="Times New Roman" w:eastAsia="Calibri" w:hAnsi="Times New Roman" w:cs="Times New Roman"/>
                <w:sz w:val="28"/>
                <w:szCs w:val="28"/>
              </w:rPr>
            </w:pPr>
          </w:p>
        </w:tc>
        <w:tc>
          <w:tcPr>
            <w:tcW w:w="490" w:type="dxa"/>
          </w:tcPr>
          <w:p w:rsidR="00461FCF" w:rsidRPr="00461FCF" w:rsidRDefault="00461FCF" w:rsidP="00461FCF">
            <w:pPr>
              <w:spacing w:after="0" w:line="240" w:lineRule="auto"/>
              <w:rPr>
                <w:rFonts w:ascii="Times New Roman" w:eastAsia="Calibri" w:hAnsi="Times New Roman" w:cs="Times New Roman"/>
                <w:sz w:val="28"/>
                <w:szCs w:val="28"/>
              </w:rPr>
            </w:pPr>
          </w:p>
        </w:tc>
        <w:tc>
          <w:tcPr>
            <w:tcW w:w="3744" w:type="dxa"/>
          </w:tcPr>
          <w:p w:rsidR="00461FCF" w:rsidRPr="00461FCF" w:rsidRDefault="00461FCF" w:rsidP="00461FCF">
            <w:pPr>
              <w:spacing w:after="0" w:line="240" w:lineRule="auto"/>
              <w:rPr>
                <w:rFonts w:ascii="Times New Roman" w:eastAsia="Calibri" w:hAnsi="Times New Roman" w:cs="Times New Roman"/>
                <w:sz w:val="28"/>
                <w:szCs w:val="28"/>
              </w:rPr>
            </w:pPr>
          </w:p>
        </w:tc>
      </w:tr>
    </w:tbl>
    <w:p w:rsidR="00461FCF" w:rsidRPr="00461FCF" w:rsidRDefault="00461FCF" w:rsidP="000257A6">
      <w:pPr>
        <w:spacing w:before="600" w:after="240" w:line="360" w:lineRule="exact"/>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Адресный перечень общественных территорий, нуждающихся в ремонте, по состоянию на 01.</w:t>
      </w:r>
      <w:r w:rsidR="000257A6">
        <w:rPr>
          <w:rFonts w:ascii="Times New Roman" w:eastAsia="Times New Roman" w:hAnsi="Times New Roman" w:cs="Times New Roman"/>
          <w:sz w:val="28"/>
          <w:szCs w:val="28"/>
          <w:lang w:eastAsia="ru-RU"/>
        </w:rPr>
        <w:t>01</w:t>
      </w:r>
      <w:r w:rsidRPr="00461FCF">
        <w:rPr>
          <w:rFonts w:ascii="Times New Roman" w:eastAsia="Times New Roman" w:hAnsi="Times New Roman" w:cs="Times New Roman"/>
          <w:sz w:val="28"/>
          <w:szCs w:val="28"/>
          <w:lang w:eastAsia="ru-RU"/>
        </w:rPr>
        <w:t>.201</w:t>
      </w:r>
      <w:r w:rsidR="000257A6">
        <w:rPr>
          <w:rFonts w:ascii="Times New Roman" w:eastAsia="Times New Roman" w:hAnsi="Times New Roman" w:cs="Times New Roman"/>
          <w:sz w:val="28"/>
          <w:szCs w:val="28"/>
          <w:lang w:eastAsia="ru-RU"/>
        </w:rPr>
        <w:t>8</w:t>
      </w:r>
      <w:r w:rsidRPr="00461FCF">
        <w:rPr>
          <w:rFonts w:ascii="Times New Roman" w:eastAsia="Times New Roman" w:hAnsi="Times New Roman" w:cs="Times New Roman"/>
          <w:sz w:val="28"/>
          <w:szCs w:val="28"/>
          <w:lang w:eastAsia="ru-RU"/>
        </w:rPr>
        <w:t xml:space="preserve"> год</w:t>
      </w:r>
    </w:p>
    <w:tbl>
      <w:tblPr>
        <w:tblW w:w="101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9"/>
      </w:tblGrid>
      <w:tr w:rsidR="00461FCF" w:rsidRPr="00461FCF" w:rsidTr="00461FCF">
        <w:tc>
          <w:tcPr>
            <w:tcW w:w="10109" w:type="dxa"/>
            <w:shd w:val="clear" w:color="auto" w:fill="auto"/>
          </w:tcPr>
          <w:p w:rsidR="00461FCF" w:rsidRPr="00461FCF" w:rsidRDefault="000257A6" w:rsidP="00461FCF">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Территория общественного кладбища</w:t>
            </w:r>
            <w:r>
              <w:rPr>
                <w:rFonts w:ascii="Times New Roman" w:eastAsia="Calibri" w:hAnsi="Times New Roman" w:cs="Times New Roman"/>
                <w:sz w:val="28"/>
                <w:szCs w:val="28"/>
              </w:rPr>
              <w:t xml:space="preserve"> </w:t>
            </w:r>
          </w:p>
        </w:tc>
      </w:tr>
      <w:tr w:rsidR="00461FCF" w:rsidRPr="00461FCF" w:rsidTr="00461FCF">
        <w:tc>
          <w:tcPr>
            <w:tcW w:w="10109" w:type="dxa"/>
            <w:shd w:val="clear" w:color="auto" w:fill="auto"/>
          </w:tcPr>
          <w:p w:rsidR="00461FCF" w:rsidRPr="00461FCF" w:rsidRDefault="007A6D07" w:rsidP="00461FCF">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Парковая зона около Краснооктябрьского СДК ул. Краснооктябрьская,6а </w:t>
            </w:r>
          </w:p>
        </w:tc>
      </w:tr>
      <w:tr w:rsidR="007A6D07" w:rsidRPr="00461FCF" w:rsidTr="00461FCF">
        <w:tc>
          <w:tcPr>
            <w:tcW w:w="10109" w:type="dxa"/>
            <w:shd w:val="clear" w:color="auto" w:fill="auto"/>
          </w:tcPr>
          <w:p w:rsidR="007A6D07" w:rsidRPr="00461FCF" w:rsidRDefault="007A6D07" w:rsidP="002A25FA">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Замена уличного освещения</w:t>
            </w:r>
          </w:p>
        </w:tc>
      </w:tr>
      <w:tr w:rsidR="007A6D07" w:rsidRPr="00461FCF" w:rsidTr="00461FCF">
        <w:tc>
          <w:tcPr>
            <w:tcW w:w="10109" w:type="dxa"/>
            <w:shd w:val="clear" w:color="auto" w:fill="auto"/>
          </w:tcPr>
          <w:p w:rsidR="007A6D07" w:rsidRPr="00461FCF" w:rsidRDefault="007A6D07" w:rsidP="002A25FA">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 xml:space="preserve">Ремонт тротуаров </w:t>
            </w:r>
            <w:proofErr w:type="gramStart"/>
            <w:r w:rsidRPr="00461FCF">
              <w:rPr>
                <w:rFonts w:ascii="Times New Roman" w:eastAsia="Calibri" w:hAnsi="Times New Roman" w:cs="Times New Roman"/>
                <w:sz w:val="28"/>
                <w:szCs w:val="28"/>
              </w:rPr>
              <w:t>по</w:t>
            </w:r>
            <w:proofErr w:type="gramEnd"/>
            <w:r w:rsidRPr="00461FC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с</w:t>
            </w:r>
            <w:proofErr w:type="gramEnd"/>
            <w:r>
              <w:rPr>
                <w:rFonts w:ascii="Times New Roman" w:eastAsia="Calibri" w:hAnsi="Times New Roman" w:cs="Times New Roman"/>
                <w:sz w:val="28"/>
                <w:szCs w:val="28"/>
              </w:rPr>
              <w:t>. Вожгалы, п. Краснооктябрьский</w:t>
            </w:r>
          </w:p>
        </w:tc>
      </w:tr>
      <w:tr w:rsidR="007A6D07" w:rsidRPr="00461FCF" w:rsidTr="00461FCF">
        <w:tc>
          <w:tcPr>
            <w:tcW w:w="10109" w:type="dxa"/>
            <w:shd w:val="clear" w:color="auto" w:fill="auto"/>
          </w:tcPr>
          <w:p w:rsidR="007A6D07" w:rsidRPr="00461FCF" w:rsidRDefault="007A6D07" w:rsidP="002A25FA">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Установ</w:t>
            </w:r>
            <w:r>
              <w:rPr>
                <w:rFonts w:ascii="Times New Roman" w:eastAsia="Calibri" w:hAnsi="Times New Roman" w:cs="Times New Roman"/>
                <w:sz w:val="28"/>
                <w:szCs w:val="28"/>
              </w:rPr>
              <w:t>ка урн, скамеек  в парковой зоне ул. Краснооктябрьская,6а</w:t>
            </w:r>
            <w:r w:rsidRPr="00461FC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tc>
      </w:tr>
      <w:tr w:rsidR="007A6D07" w:rsidRPr="00461FCF" w:rsidTr="00461FCF">
        <w:tc>
          <w:tcPr>
            <w:tcW w:w="10109" w:type="dxa"/>
            <w:shd w:val="clear" w:color="auto" w:fill="auto"/>
          </w:tcPr>
          <w:p w:rsidR="007A6D07" w:rsidRPr="00461FCF" w:rsidRDefault="007A6D07" w:rsidP="002A25FA">
            <w:pPr>
              <w:spacing w:after="0" w:line="240" w:lineRule="auto"/>
              <w:jc w:val="center"/>
              <w:rPr>
                <w:rFonts w:ascii="Times New Roman" w:eastAsia="Calibri" w:hAnsi="Times New Roman" w:cs="Times New Roman"/>
                <w:sz w:val="28"/>
                <w:szCs w:val="28"/>
              </w:rPr>
            </w:pPr>
            <w:r w:rsidRPr="00461FCF">
              <w:rPr>
                <w:rFonts w:ascii="Times New Roman" w:eastAsia="Calibri" w:hAnsi="Times New Roman" w:cs="Times New Roman"/>
                <w:sz w:val="28"/>
                <w:szCs w:val="28"/>
              </w:rPr>
              <w:t xml:space="preserve">Устройство детских и спортивных площадок по </w:t>
            </w:r>
            <w:r>
              <w:rPr>
                <w:rFonts w:ascii="Times New Roman" w:eastAsia="Calibri" w:hAnsi="Times New Roman" w:cs="Times New Roman"/>
                <w:sz w:val="28"/>
                <w:szCs w:val="28"/>
              </w:rPr>
              <w:t xml:space="preserve"> Перминова п. Краснооктябрьский</w:t>
            </w:r>
          </w:p>
        </w:tc>
      </w:tr>
      <w:tr w:rsidR="007A6D07" w:rsidRPr="00461FCF" w:rsidTr="00461FCF">
        <w:tc>
          <w:tcPr>
            <w:tcW w:w="10109" w:type="dxa"/>
            <w:shd w:val="clear" w:color="auto" w:fill="auto"/>
          </w:tcPr>
          <w:p w:rsidR="007A6D07" w:rsidRPr="00461FCF" w:rsidRDefault="007A6D07" w:rsidP="007A6D07">
            <w:pPr>
              <w:spacing w:after="0" w:line="240" w:lineRule="auto"/>
              <w:jc w:val="center"/>
              <w:rPr>
                <w:rFonts w:ascii="Times New Roman" w:eastAsia="Calibri" w:hAnsi="Times New Roman" w:cs="Times New Roman"/>
                <w:sz w:val="28"/>
                <w:szCs w:val="28"/>
              </w:rPr>
            </w:pPr>
          </w:p>
        </w:tc>
      </w:tr>
      <w:tr w:rsidR="007A6D07" w:rsidRPr="00461FCF" w:rsidTr="00461FCF">
        <w:tc>
          <w:tcPr>
            <w:tcW w:w="10109" w:type="dxa"/>
            <w:shd w:val="clear" w:color="auto" w:fill="auto"/>
          </w:tcPr>
          <w:p w:rsidR="007A6D07" w:rsidRPr="00461FCF" w:rsidRDefault="007A6D07" w:rsidP="007A6D07">
            <w:pPr>
              <w:spacing w:after="0" w:line="240" w:lineRule="auto"/>
              <w:jc w:val="center"/>
              <w:rPr>
                <w:rFonts w:ascii="Times New Roman" w:eastAsia="Calibri" w:hAnsi="Times New Roman" w:cs="Times New Roman"/>
                <w:sz w:val="28"/>
                <w:szCs w:val="28"/>
              </w:rPr>
            </w:pPr>
          </w:p>
        </w:tc>
      </w:tr>
    </w:tbl>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785"/>
        <w:gridCol w:w="4786"/>
      </w:tblGrid>
      <w:tr w:rsidR="00461FCF" w:rsidRPr="00461FCF" w:rsidTr="00461FCF">
        <w:tc>
          <w:tcPr>
            <w:tcW w:w="4785" w:type="dxa"/>
          </w:tcPr>
          <w:p w:rsidR="00461FCF" w:rsidRPr="00461FCF" w:rsidRDefault="00461FCF" w:rsidP="00461FCF">
            <w:pPr>
              <w:spacing w:after="0" w:line="360" w:lineRule="exact"/>
              <w:jc w:val="right"/>
              <w:rPr>
                <w:rFonts w:ascii="Times New Roman" w:eastAsia="Times New Roman" w:hAnsi="Times New Roman" w:cs="Times New Roman"/>
                <w:sz w:val="28"/>
                <w:szCs w:val="28"/>
                <w:lang w:eastAsia="ru-RU"/>
              </w:rPr>
            </w:pPr>
          </w:p>
        </w:tc>
        <w:tc>
          <w:tcPr>
            <w:tcW w:w="4786"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Приложение № 2</w:t>
            </w: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к муниципальной программе </w:t>
            </w:r>
          </w:p>
        </w:tc>
      </w:tr>
    </w:tbl>
    <w:p w:rsidR="00461FCF" w:rsidRPr="00461FCF" w:rsidRDefault="00461FCF" w:rsidP="00461FCF">
      <w:pPr>
        <w:spacing w:before="480" w:after="120" w:line="360" w:lineRule="exact"/>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Усредненная стоимость работ по благоустройству дворовых территорий, входящих в состав минимального и дополнительного перечня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3544"/>
      </w:tblGrid>
      <w:tr w:rsidR="00461FCF" w:rsidRPr="00461FCF" w:rsidTr="00461FCF">
        <w:trPr>
          <w:trHeight w:val="300"/>
        </w:trPr>
        <w:tc>
          <w:tcPr>
            <w:tcW w:w="817" w:type="dxa"/>
            <w:noWrap/>
            <w:hideMark/>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w:t>
            </w: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roofErr w:type="gramStart"/>
            <w:r w:rsidRPr="00461FCF">
              <w:rPr>
                <w:rFonts w:ascii="Times New Roman" w:eastAsia="Times New Roman" w:hAnsi="Times New Roman" w:cs="Times New Roman"/>
                <w:sz w:val="28"/>
                <w:szCs w:val="28"/>
                <w:lang w:eastAsia="ru-RU"/>
              </w:rPr>
              <w:t>п</w:t>
            </w:r>
            <w:proofErr w:type="gramEnd"/>
            <w:r w:rsidRPr="00461FCF">
              <w:rPr>
                <w:rFonts w:ascii="Times New Roman" w:eastAsia="Times New Roman" w:hAnsi="Times New Roman" w:cs="Times New Roman"/>
                <w:sz w:val="28"/>
                <w:szCs w:val="28"/>
                <w:lang w:eastAsia="ru-RU"/>
              </w:rPr>
              <w:t>/п</w:t>
            </w:r>
          </w:p>
        </w:tc>
        <w:tc>
          <w:tcPr>
            <w:tcW w:w="5103" w:type="dxa"/>
            <w:hideMark/>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Виды работ</w:t>
            </w:r>
          </w:p>
        </w:tc>
        <w:tc>
          <w:tcPr>
            <w:tcW w:w="3544" w:type="dxa"/>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Усредненная стоимость работ</w:t>
            </w:r>
          </w:p>
        </w:tc>
      </w:tr>
      <w:tr w:rsidR="00461FCF" w:rsidRPr="00461FCF" w:rsidTr="00461FCF">
        <w:trPr>
          <w:trHeight w:val="300"/>
        </w:trPr>
        <w:tc>
          <w:tcPr>
            <w:tcW w:w="5920" w:type="dxa"/>
            <w:gridSpan w:val="2"/>
            <w:noWrap/>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Минимальный перечень</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Ремонт дворовых дорог, тротуаров, внутриквартальных проездов с заменой бортовых камней, с ямочным ремонтом, в асфальтовом исполнении</w:t>
            </w:r>
          </w:p>
        </w:tc>
        <w:tc>
          <w:tcPr>
            <w:tcW w:w="3544" w:type="dxa"/>
          </w:tcPr>
          <w:p w:rsidR="00461FCF" w:rsidRPr="00461FCF" w:rsidRDefault="00461FCF" w:rsidP="007A6D07">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w:t>
            </w:r>
            <w:r w:rsidR="007A6D07">
              <w:rPr>
                <w:rFonts w:ascii="Times New Roman" w:eastAsia="Times New Roman" w:hAnsi="Times New Roman" w:cs="Times New Roman"/>
                <w:sz w:val="28"/>
                <w:szCs w:val="28"/>
                <w:lang w:eastAsia="ru-RU"/>
              </w:rPr>
              <w:t>800</w:t>
            </w:r>
            <w:r w:rsidRPr="00461FCF">
              <w:rPr>
                <w:rFonts w:ascii="Times New Roman" w:eastAsia="Times New Roman" w:hAnsi="Times New Roman" w:cs="Times New Roman"/>
                <w:sz w:val="28"/>
                <w:szCs w:val="28"/>
                <w:lang w:eastAsia="ru-RU"/>
              </w:rPr>
              <w:t>,00 до 2</w:t>
            </w:r>
            <w:r w:rsidR="007A6D07">
              <w:rPr>
                <w:rFonts w:ascii="Times New Roman" w:eastAsia="Times New Roman" w:hAnsi="Times New Roman" w:cs="Times New Roman"/>
                <w:sz w:val="28"/>
                <w:szCs w:val="28"/>
                <w:lang w:eastAsia="ru-RU"/>
              </w:rPr>
              <w:t>200</w:t>
            </w:r>
            <w:r w:rsidRPr="00461FCF">
              <w:rPr>
                <w:rFonts w:ascii="Times New Roman" w:eastAsia="Times New Roman" w:hAnsi="Times New Roman" w:cs="Times New Roman"/>
                <w:sz w:val="28"/>
                <w:szCs w:val="28"/>
                <w:lang w:eastAsia="ru-RU"/>
              </w:rPr>
              <w:t>,00 руб./</w:t>
            </w:r>
            <w:proofErr w:type="spellStart"/>
            <w:r w:rsidRPr="00461FCF">
              <w:rPr>
                <w:rFonts w:ascii="Times New Roman" w:eastAsia="Times New Roman" w:hAnsi="Times New Roman" w:cs="Times New Roman"/>
                <w:sz w:val="28"/>
                <w:szCs w:val="28"/>
                <w:lang w:eastAsia="ru-RU"/>
              </w:rPr>
              <w:t>кв</w:t>
            </w:r>
            <w:proofErr w:type="gramStart"/>
            <w:r w:rsidRPr="00461FCF">
              <w:rPr>
                <w:rFonts w:ascii="Times New Roman" w:eastAsia="Times New Roman" w:hAnsi="Times New Roman" w:cs="Times New Roman"/>
                <w:sz w:val="28"/>
                <w:szCs w:val="28"/>
                <w:lang w:eastAsia="ru-RU"/>
              </w:rPr>
              <w:t>.м</w:t>
            </w:r>
            <w:proofErr w:type="spellEnd"/>
            <w:proofErr w:type="gramEnd"/>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Поднятие горловин люков</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1430 </w:t>
            </w:r>
            <w:proofErr w:type="spellStart"/>
            <w:r w:rsidRPr="00461FCF">
              <w:rPr>
                <w:rFonts w:ascii="Times New Roman" w:eastAsia="Times New Roman" w:hAnsi="Times New Roman" w:cs="Times New Roman"/>
                <w:sz w:val="28"/>
                <w:szCs w:val="28"/>
                <w:lang w:eastAsia="ru-RU"/>
              </w:rPr>
              <w:t>руб</w:t>
            </w:r>
            <w:proofErr w:type="spellEnd"/>
            <w:r w:rsidRPr="00461FCF">
              <w:rPr>
                <w:rFonts w:ascii="Times New Roman" w:eastAsia="Times New Roman" w:hAnsi="Times New Roman" w:cs="Times New Roman"/>
                <w:sz w:val="28"/>
                <w:szCs w:val="28"/>
                <w:lang w:eastAsia="ru-RU"/>
              </w:rPr>
              <w:t xml:space="preserve"> за 1 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Обеспечение освещения дворовой территории (демонтаж существующих опор и проводов), установка новых опор и светильников</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40843,00 </w:t>
            </w:r>
            <w:proofErr w:type="gramStart"/>
            <w:r w:rsidRPr="00461FCF">
              <w:rPr>
                <w:rFonts w:ascii="Times New Roman" w:eastAsia="Times New Roman" w:hAnsi="Times New Roman" w:cs="Times New Roman"/>
                <w:sz w:val="28"/>
                <w:szCs w:val="28"/>
                <w:lang w:eastAsia="ru-RU"/>
              </w:rPr>
              <w:t xml:space="preserve">( </w:t>
            </w:r>
            <w:proofErr w:type="gramEnd"/>
            <w:r w:rsidRPr="00461FCF">
              <w:rPr>
                <w:rFonts w:ascii="Times New Roman" w:eastAsia="Times New Roman" w:hAnsi="Times New Roman" w:cs="Times New Roman"/>
                <w:sz w:val="28"/>
                <w:szCs w:val="28"/>
                <w:lang w:eastAsia="ru-RU"/>
              </w:rPr>
              <w:t>на 1 светильник с опорой), 27197 руб. за ед. без учета стоимости светильника</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Обеспечение освещения дворовой территории (установка светильников на существующие опоры)</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20685 </w:t>
            </w:r>
            <w:proofErr w:type="gramStart"/>
            <w:r w:rsidRPr="00461FCF">
              <w:rPr>
                <w:rFonts w:ascii="Times New Roman" w:eastAsia="Times New Roman" w:hAnsi="Times New Roman" w:cs="Times New Roman"/>
                <w:sz w:val="28"/>
                <w:szCs w:val="28"/>
                <w:lang w:eastAsia="ru-RU"/>
              </w:rPr>
              <w:t xml:space="preserve">( </w:t>
            </w:r>
            <w:proofErr w:type="gramEnd"/>
            <w:r w:rsidRPr="00461FCF">
              <w:rPr>
                <w:rFonts w:ascii="Times New Roman" w:eastAsia="Times New Roman" w:hAnsi="Times New Roman" w:cs="Times New Roman"/>
                <w:sz w:val="28"/>
                <w:szCs w:val="28"/>
                <w:lang w:eastAsia="ru-RU"/>
              </w:rPr>
              <w:t>на 1 светильник), 7039 руб. за ед. без учета стоимости светильника</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5</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Установка урн</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4090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6</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Установка скамеек</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12270 руб./шт.</w:t>
            </w:r>
          </w:p>
        </w:tc>
      </w:tr>
      <w:tr w:rsidR="00461FCF" w:rsidRPr="00461FCF" w:rsidTr="00461FCF">
        <w:trPr>
          <w:trHeight w:val="300"/>
        </w:trPr>
        <w:tc>
          <w:tcPr>
            <w:tcW w:w="5920" w:type="dxa"/>
            <w:gridSpan w:val="2"/>
            <w:noWrap/>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Дополнительный перечень</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Устройство тротуаров</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1623 руб./</w:t>
            </w:r>
            <w:proofErr w:type="spellStart"/>
            <w:r w:rsidRPr="00461FCF">
              <w:rPr>
                <w:rFonts w:ascii="Times New Roman" w:eastAsia="Times New Roman" w:hAnsi="Times New Roman" w:cs="Times New Roman"/>
                <w:sz w:val="28"/>
                <w:szCs w:val="28"/>
                <w:lang w:eastAsia="ru-RU"/>
              </w:rPr>
              <w:t>кв</w:t>
            </w:r>
            <w:proofErr w:type="gramStart"/>
            <w:r w:rsidRPr="00461FCF">
              <w:rPr>
                <w:rFonts w:ascii="Times New Roman" w:eastAsia="Times New Roman" w:hAnsi="Times New Roman" w:cs="Times New Roman"/>
                <w:sz w:val="28"/>
                <w:szCs w:val="28"/>
                <w:lang w:eastAsia="ru-RU"/>
              </w:rPr>
              <w:t>.м</w:t>
            </w:r>
            <w:proofErr w:type="spellEnd"/>
            <w:proofErr w:type="gramEnd"/>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Автопарковка</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2040 руб./</w:t>
            </w:r>
            <w:proofErr w:type="spellStart"/>
            <w:r w:rsidRPr="00461FCF">
              <w:rPr>
                <w:rFonts w:ascii="Times New Roman" w:eastAsia="Times New Roman" w:hAnsi="Times New Roman" w:cs="Times New Roman"/>
                <w:sz w:val="28"/>
                <w:szCs w:val="28"/>
                <w:lang w:eastAsia="ru-RU"/>
              </w:rPr>
              <w:t>кв</w:t>
            </w:r>
            <w:proofErr w:type="gramStart"/>
            <w:r w:rsidRPr="00461FCF">
              <w:rPr>
                <w:rFonts w:ascii="Times New Roman" w:eastAsia="Times New Roman" w:hAnsi="Times New Roman" w:cs="Times New Roman"/>
                <w:sz w:val="28"/>
                <w:szCs w:val="28"/>
                <w:lang w:eastAsia="ru-RU"/>
              </w:rPr>
              <w:t>.м</w:t>
            </w:r>
            <w:proofErr w:type="spellEnd"/>
            <w:proofErr w:type="gramEnd"/>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Детская площадка с 6</w:t>
            </w:r>
            <w:r w:rsidRPr="00461FCF">
              <w:rPr>
                <w:rFonts w:ascii="Times New Roman" w:eastAsia="Times New Roman" w:hAnsi="Times New Roman" w:cs="Times New Roman"/>
                <w:b/>
                <w:sz w:val="28"/>
                <w:szCs w:val="28"/>
                <w:lang w:eastAsia="ru-RU"/>
              </w:rPr>
              <w:t xml:space="preserve"> </w:t>
            </w:r>
            <w:r w:rsidRPr="00461FCF">
              <w:rPr>
                <w:rFonts w:ascii="Times New Roman" w:eastAsia="Times New Roman" w:hAnsi="Times New Roman" w:cs="Times New Roman"/>
                <w:sz w:val="28"/>
                <w:szCs w:val="28"/>
                <w:lang w:eastAsia="ru-RU"/>
              </w:rPr>
              <w:t>малыми архитектурными формами (основание – песчано-гравийная смесь)</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330 000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Детская площадка с 8 малыми архитектурными формами</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740 000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5</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Спортивная площадка с 3 элементами</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296 000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6</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Спортивная площадка 13х23,5 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740 000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w:t>
            </w:r>
          </w:p>
        </w:tc>
        <w:tc>
          <w:tcPr>
            <w:tcW w:w="5103"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Спортивная площадка: 5 комплектов тренажеров, ворота (2 комплекта), баскетбольные стойки (2 комплекта) с монтажом и устройством полимерного покрытия</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1 400 000 руб.</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8</w:t>
            </w:r>
          </w:p>
        </w:tc>
        <w:tc>
          <w:tcPr>
            <w:tcW w:w="5103"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Озеленение </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340 </w:t>
            </w:r>
            <w:proofErr w:type="spellStart"/>
            <w:r w:rsidRPr="00461FCF">
              <w:rPr>
                <w:rFonts w:ascii="Times New Roman" w:eastAsia="Times New Roman" w:hAnsi="Times New Roman" w:cs="Times New Roman"/>
                <w:sz w:val="28"/>
                <w:szCs w:val="28"/>
                <w:lang w:eastAsia="ru-RU"/>
              </w:rPr>
              <w:t>руб</w:t>
            </w:r>
            <w:proofErr w:type="spellEnd"/>
            <w:r w:rsidRPr="00461FCF">
              <w:rPr>
                <w:rFonts w:ascii="Times New Roman" w:eastAsia="Times New Roman" w:hAnsi="Times New Roman" w:cs="Times New Roman"/>
                <w:sz w:val="28"/>
                <w:szCs w:val="28"/>
                <w:lang w:eastAsia="ru-RU"/>
              </w:rPr>
              <w:t>/</w:t>
            </w:r>
            <w:proofErr w:type="spellStart"/>
            <w:r w:rsidRPr="00461FCF">
              <w:rPr>
                <w:rFonts w:ascii="Times New Roman" w:eastAsia="Times New Roman" w:hAnsi="Times New Roman" w:cs="Times New Roman"/>
                <w:sz w:val="28"/>
                <w:szCs w:val="28"/>
                <w:lang w:eastAsia="ru-RU"/>
              </w:rPr>
              <w:t>кв</w:t>
            </w:r>
            <w:proofErr w:type="gramStart"/>
            <w:r w:rsidRPr="00461FCF">
              <w:rPr>
                <w:rFonts w:ascii="Times New Roman" w:eastAsia="Times New Roman" w:hAnsi="Times New Roman" w:cs="Times New Roman"/>
                <w:sz w:val="28"/>
                <w:szCs w:val="28"/>
                <w:lang w:eastAsia="ru-RU"/>
              </w:rPr>
              <w:t>.м</w:t>
            </w:r>
            <w:proofErr w:type="spellEnd"/>
            <w:proofErr w:type="gramEnd"/>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9</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Снос деревьев:</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Ø</w:t>
            </w:r>
            <w:r w:rsidRPr="00461FCF">
              <w:rPr>
                <w:rFonts w:ascii="Times New Roman" w:eastAsia="Times New Roman" w:hAnsi="Times New Roman" w:cs="Times New Roman"/>
                <w:sz w:val="28"/>
                <w:szCs w:val="28"/>
                <w:lang w:val="en-US" w:eastAsia="ru-RU"/>
              </w:rPr>
              <w:t xml:space="preserve"> 200</w:t>
            </w:r>
            <w:r w:rsidRPr="00461FCF">
              <w:rPr>
                <w:rFonts w:ascii="Times New Roman" w:eastAsia="Times New Roman" w:hAnsi="Times New Roman" w:cs="Times New Roman"/>
                <w:sz w:val="28"/>
                <w:szCs w:val="28"/>
                <w:lang w:eastAsia="ru-RU"/>
              </w:rPr>
              <w:t>мм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3100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Ø 360мм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9140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Ø 800 мм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39430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Ø 1000 мм</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64350 руб./шт.</w:t>
            </w:r>
          </w:p>
        </w:tc>
      </w:tr>
      <w:tr w:rsidR="00461FCF" w:rsidRPr="00461FCF" w:rsidTr="00461FCF">
        <w:trPr>
          <w:trHeight w:val="300"/>
        </w:trPr>
        <w:tc>
          <w:tcPr>
            <w:tcW w:w="817" w:type="dxa"/>
            <w:noWrap/>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10</w:t>
            </w:r>
          </w:p>
        </w:tc>
        <w:tc>
          <w:tcPr>
            <w:tcW w:w="5103"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Устройство площадок для установки контейнеров сбора коммунальных отходов </w:t>
            </w:r>
          </w:p>
        </w:tc>
        <w:tc>
          <w:tcPr>
            <w:tcW w:w="3544" w:type="dxa"/>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70647,00 на 1 площадку из 5 контейнеров</w:t>
            </w:r>
          </w:p>
        </w:tc>
      </w:tr>
    </w:tbl>
    <w:p w:rsidR="00461FCF" w:rsidRPr="00461FCF" w:rsidRDefault="00461FCF" w:rsidP="00461FCF">
      <w:pPr>
        <w:spacing w:before="120" w:after="0" w:line="240" w:lineRule="auto"/>
        <w:ind w:firstLine="709"/>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Примечание: Усредненная стоимость видов работ определяется с применением сметных нормативов, внесенных в федеральный реестр сметных нормативов и сметных цен строительных ресурсов, в ценах </w:t>
      </w:r>
      <w:r w:rsidR="009D7679">
        <w:rPr>
          <w:rFonts w:ascii="Times New Roman" w:eastAsia="Times New Roman" w:hAnsi="Times New Roman" w:cs="Times New Roman"/>
          <w:sz w:val="28"/>
          <w:szCs w:val="28"/>
          <w:lang w:eastAsia="ru-RU"/>
        </w:rPr>
        <w:t>01.01.2018 г.</w:t>
      </w:r>
    </w:p>
    <w:p w:rsidR="00461FCF" w:rsidRPr="00461FCF" w:rsidRDefault="00461FCF" w:rsidP="00461FCF">
      <w:pPr>
        <w:spacing w:before="120"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___________________</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785"/>
        <w:gridCol w:w="4786"/>
      </w:tblGrid>
      <w:tr w:rsidR="00461FCF" w:rsidRPr="00461FCF" w:rsidTr="00461FCF">
        <w:trPr>
          <w:trHeight w:val="1134"/>
        </w:trPr>
        <w:tc>
          <w:tcPr>
            <w:tcW w:w="4785" w:type="dxa"/>
          </w:tcPr>
          <w:p w:rsidR="00461FCF" w:rsidRPr="00461FCF" w:rsidRDefault="00461FCF" w:rsidP="00461FCF">
            <w:pPr>
              <w:spacing w:after="0" w:line="360" w:lineRule="exact"/>
              <w:jc w:val="right"/>
              <w:rPr>
                <w:rFonts w:ascii="Times New Roman" w:eastAsia="Calibri" w:hAnsi="Times New Roman" w:cs="Times New Roman"/>
                <w:sz w:val="28"/>
                <w:szCs w:val="28"/>
              </w:rPr>
            </w:pPr>
          </w:p>
        </w:tc>
        <w:tc>
          <w:tcPr>
            <w:tcW w:w="4786" w:type="dxa"/>
          </w:tcPr>
          <w:p w:rsidR="00461FCF" w:rsidRPr="00461FCF" w:rsidRDefault="00461FCF" w:rsidP="00461FCF">
            <w:pPr>
              <w:spacing w:after="0"/>
              <w:jc w:val="both"/>
              <w:rPr>
                <w:rFonts w:ascii="Times New Roman" w:eastAsia="Calibri" w:hAnsi="Times New Roman" w:cs="Times New Roman"/>
                <w:sz w:val="28"/>
                <w:szCs w:val="28"/>
              </w:rPr>
            </w:pPr>
            <w:r w:rsidRPr="00461FCF">
              <w:rPr>
                <w:rFonts w:ascii="Times New Roman" w:eastAsia="Calibri" w:hAnsi="Times New Roman" w:cs="Times New Roman"/>
                <w:sz w:val="28"/>
                <w:szCs w:val="28"/>
              </w:rPr>
              <w:t xml:space="preserve">Приложение № 3 </w:t>
            </w:r>
          </w:p>
          <w:p w:rsidR="00461FCF" w:rsidRPr="00461FCF" w:rsidRDefault="00461FCF" w:rsidP="00461FCF">
            <w:pPr>
              <w:spacing w:after="0"/>
              <w:jc w:val="both"/>
              <w:rPr>
                <w:rFonts w:ascii="Times New Roman" w:eastAsia="Calibri" w:hAnsi="Times New Roman" w:cs="Times New Roman"/>
                <w:sz w:val="28"/>
                <w:szCs w:val="28"/>
              </w:rPr>
            </w:pPr>
            <w:r w:rsidRPr="00461FCF">
              <w:rPr>
                <w:rFonts w:ascii="Times New Roman" w:eastAsia="Calibri" w:hAnsi="Times New Roman" w:cs="Times New Roman"/>
                <w:sz w:val="28"/>
                <w:szCs w:val="28"/>
              </w:rPr>
              <w:t xml:space="preserve">к муниципальной программе </w:t>
            </w:r>
          </w:p>
        </w:tc>
      </w:tr>
    </w:tbl>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 Уличное освещение:</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19375" cy="2257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9375" cy="225742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257425" cy="1876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7425" cy="1876425"/>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 Урны и скамейки</w:t>
      </w:r>
    </w:p>
    <w:tbl>
      <w:tblPr>
        <w:tblW w:w="82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409"/>
        <w:gridCol w:w="1700"/>
        <w:gridCol w:w="2551"/>
      </w:tblGrid>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rPr>
            </w:pPr>
            <w:r w:rsidRPr="00461FCF">
              <w:rPr>
                <w:rFonts w:ascii="Times New Roman" w:eastAsia="Times New Roman" w:hAnsi="Times New Roman" w:cs="Times New Roman"/>
                <w:b/>
                <w:sz w:val="28"/>
                <w:szCs w:val="28"/>
                <w:lang w:eastAsia="ru-RU"/>
              </w:rPr>
              <w:t>Наименование</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b/>
                <w:sz w:val="28"/>
                <w:szCs w:val="28"/>
              </w:rPr>
            </w:pPr>
            <w:r w:rsidRPr="00461FCF">
              <w:rPr>
                <w:rFonts w:ascii="Times New Roman" w:eastAsia="Times New Roman" w:hAnsi="Times New Roman" w:cs="Times New Roman"/>
                <w:b/>
                <w:sz w:val="28"/>
                <w:szCs w:val="28"/>
                <w:lang w:eastAsia="ru-RU"/>
              </w:rPr>
              <w:t>Вид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rPr>
            </w:pPr>
            <w:r w:rsidRPr="00461FCF">
              <w:rPr>
                <w:rFonts w:ascii="Times New Roman" w:eastAsia="Times New Roman" w:hAnsi="Times New Roman" w:cs="Times New Roman"/>
                <w:b/>
                <w:sz w:val="28"/>
                <w:szCs w:val="28"/>
                <w:lang w:eastAsia="ru-RU"/>
              </w:rPr>
              <w:t>Наименование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b/>
                <w:sz w:val="28"/>
                <w:szCs w:val="28"/>
              </w:rPr>
            </w:pPr>
            <w:r w:rsidRPr="00461FCF">
              <w:rPr>
                <w:rFonts w:ascii="Times New Roman" w:eastAsia="Times New Roman" w:hAnsi="Times New Roman" w:cs="Times New Roman"/>
                <w:b/>
                <w:sz w:val="28"/>
                <w:szCs w:val="28"/>
                <w:lang w:eastAsia="ru-RU"/>
              </w:rPr>
              <w:t>Вид</w:t>
            </w:r>
          </w:p>
        </w:tc>
      </w:tr>
      <w:tr w:rsidR="00461FCF" w:rsidRPr="00461FCF" w:rsidTr="00461FCF">
        <w:trPr>
          <w:trHeight w:val="2471"/>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Урна для мусора  500*450*620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87 кг"/>
              </w:smartTagPr>
              <w:r w:rsidRPr="00461FCF">
                <w:rPr>
                  <w:rFonts w:ascii="Times New Roman" w:eastAsia="Times New Roman" w:hAnsi="Times New Roman" w:cs="Times New Roman"/>
                  <w:sz w:val="28"/>
                  <w:szCs w:val="28"/>
                  <w:lang w:eastAsia="ru-RU"/>
                </w:rPr>
                <w:t>87 кг</w:t>
              </w:r>
            </w:smartTag>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838200" cy="1171575"/>
                  <wp:effectExtent l="0" t="0" r="0" b="9525"/>
                  <wp:docPr id="26" name="Рисунок 26" descr="ур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рна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117157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Урна для мусора 400*400*600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100 кг"/>
              </w:smartTagPr>
              <w:r w:rsidRPr="00461FCF">
                <w:rPr>
                  <w:rFonts w:ascii="Times New Roman" w:eastAsia="Times New Roman" w:hAnsi="Times New Roman" w:cs="Times New Roman"/>
                  <w:sz w:val="28"/>
                  <w:szCs w:val="28"/>
                  <w:lang w:eastAsia="ru-RU"/>
                </w:rPr>
                <w:t>100 кг</w:t>
              </w:r>
            </w:smartTag>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028700" cy="1190625"/>
                  <wp:effectExtent l="0" t="0" r="0" b="9525"/>
                  <wp:docPr id="25" name="Рисунок 25" descr="3cf0f6f188d02e05c0cc42d9dc7ba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cf0f6f188d02e05c0cc42d9dc7baed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1190625"/>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 xml:space="preserve">Урна для мусора </w:t>
            </w:r>
          </w:p>
          <w:p w:rsidR="00461FCF" w:rsidRPr="00461FCF" w:rsidRDefault="00461FCF" w:rsidP="00461FCF">
            <w:pPr>
              <w:spacing w:after="0" w:line="240" w:lineRule="auto"/>
              <w:jc w:val="center"/>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450*450*600</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50 кг"/>
              </w:smartTagPr>
              <w:r w:rsidRPr="00461FCF">
                <w:rPr>
                  <w:rFonts w:ascii="Times New Roman" w:eastAsia="Times New Roman" w:hAnsi="Times New Roman" w:cs="Times New Roman"/>
                  <w:sz w:val="28"/>
                  <w:szCs w:val="28"/>
                  <w:lang w:eastAsia="ru-RU"/>
                </w:rPr>
                <w:t>150 кг</w:t>
              </w:r>
            </w:smartTag>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Calibri" w:hAnsi="Times New Roman" w:cs="Times New Roman"/>
                <w:sz w:val="28"/>
                <w:szCs w:val="28"/>
              </w:rPr>
            </w:pPr>
          </w:p>
          <w:p w:rsidR="00461FCF" w:rsidRPr="00461FCF" w:rsidRDefault="00461FCF" w:rsidP="00461FCF">
            <w:pPr>
              <w:spacing w:after="0" w:line="240" w:lineRule="auto"/>
              <w:rPr>
                <w:rFonts w:ascii="Times New Roman" w:eastAsia="Times New Roman" w:hAnsi="Times New Roman" w:cs="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742950" cy="981075"/>
                  <wp:effectExtent l="0" t="0" r="0" b="9525"/>
                  <wp:docPr id="24" name="Рисунок 24" descr="Ур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рна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950" cy="98107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Скамья 450*600*1800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200 кг"/>
              </w:smartTagPr>
              <w:r w:rsidRPr="00461FCF">
                <w:rPr>
                  <w:rFonts w:ascii="Times New Roman" w:eastAsia="Times New Roman" w:hAnsi="Times New Roman" w:cs="Times New Roman"/>
                  <w:sz w:val="28"/>
                  <w:szCs w:val="28"/>
                  <w:lang w:eastAsia="ru-RU"/>
                </w:rPr>
                <w:t>200 кг</w:t>
              </w:r>
            </w:smartTag>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619250" cy="8667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866775"/>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lastRenderedPageBreak/>
              <w:t xml:space="preserve">Урна для мусора </w:t>
            </w:r>
            <w:r w:rsidRPr="00461FCF">
              <w:rPr>
                <w:rFonts w:ascii="Times New Roman" w:eastAsia="Times New Roman" w:hAnsi="Times New Roman" w:cs="Times New Roman"/>
                <w:b/>
                <w:sz w:val="28"/>
                <w:szCs w:val="28"/>
                <w:lang w:eastAsia="ru-RU"/>
              </w:rPr>
              <w:br/>
              <w:t xml:space="preserve">(мытый </w:t>
            </w:r>
            <w:r w:rsidRPr="00461FCF">
              <w:rPr>
                <w:rFonts w:ascii="Times New Roman" w:eastAsia="Times New Roman" w:hAnsi="Times New Roman" w:cs="Times New Roman"/>
                <w:b/>
                <w:sz w:val="28"/>
                <w:szCs w:val="28"/>
                <w:lang w:eastAsia="ru-RU"/>
              </w:rPr>
              <w:br/>
              <w:t>бетон)</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400*400*450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80 кг"/>
              </w:smartTagPr>
              <w:r w:rsidRPr="00461FCF">
                <w:rPr>
                  <w:rFonts w:ascii="Times New Roman" w:eastAsia="Times New Roman" w:hAnsi="Times New Roman" w:cs="Times New Roman"/>
                  <w:sz w:val="28"/>
                  <w:szCs w:val="28"/>
                  <w:lang w:eastAsia="ru-RU"/>
                </w:rPr>
                <w:t>80 кг</w:t>
              </w:r>
            </w:smartTag>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914400" cy="1000125"/>
                  <wp:effectExtent l="0" t="0" r="0" b="9525"/>
                  <wp:docPr id="22" name="Рисунок 22" descr="Урна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Урна_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100012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Скамья (мытый бетон)</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400*450*1800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200 кг"/>
              </w:smartTagPr>
              <w:r w:rsidRPr="00461FCF">
                <w:rPr>
                  <w:rFonts w:ascii="Times New Roman" w:eastAsia="Times New Roman" w:hAnsi="Times New Roman" w:cs="Times New Roman"/>
                  <w:sz w:val="28"/>
                  <w:szCs w:val="28"/>
                  <w:lang w:eastAsia="ru-RU"/>
                </w:rPr>
                <w:t>200 кг</w:t>
              </w:r>
            </w:smartTag>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619250" cy="952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 xml:space="preserve">Урна </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420*420*610</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smartTag w:uri="urn:schemas-microsoft-com:office:smarttags" w:element="metricconverter">
              <w:smartTagPr>
                <w:attr w:name="ProductID" w:val="180 кг"/>
              </w:smartTagPr>
              <w:r w:rsidRPr="00461FCF">
                <w:rPr>
                  <w:rFonts w:ascii="Times New Roman" w:eastAsia="Times New Roman" w:hAnsi="Times New Roman" w:cs="Times New Roman"/>
                  <w:sz w:val="28"/>
                  <w:szCs w:val="28"/>
                  <w:lang w:eastAsia="ru-RU"/>
                </w:rPr>
                <w:t>180 кг</w:t>
              </w:r>
            </w:smartTag>
          </w:p>
          <w:p w:rsidR="00461FCF" w:rsidRPr="00461FCF" w:rsidRDefault="00461FCF" w:rsidP="00461FCF">
            <w:pPr>
              <w:spacing w:after="0" w:line="240" w:lineRule="auto"/>
              <w:rPr>
                <w:rFonts w:ascii="Times New Roman" w:eastAsia="Times New Roman" w:hAnsi="Times New Roman" w:cs="Times New Roman"/>
                <w:sz w:val="28"/>
                <w:szCs w:val="2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619125" cy="981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98107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 xml:space="preserve">Скамья </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420*450*1800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200 кг"/>
              </w:smartTagPr>
              <w:r w:rsidRPr="00461FCF">
                <w:rPr>
                  <w:rFonts w:ascii="Times New Roman" w:eastAsia="Times New Roman" w:hAnsi="Times New Roman" w:cs="Times New Roman"/>
                  <w:sz w:val="28"/>
                  <w:szCs w:val="28"/>
                  <w:lang w:eastAsia="ru-RU"/>
                </w:rPr>
                <w:t>200 кг</w:t>
              </w:r>
            </w:smartTag>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1562100" cy="971550"/>
                  <wp:effectExtent l="0" t="0" r="0" b="0"/>
                  <wp:docPr id="19" name="Рисунок 19" descr="skam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kam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971550"/>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hd w:val="clear" w:color="auto" w:fill="FFFFFF"/>
              <w:spacing w:after="0" w:line="240" w:lineRule="auto"/>
              <w:rPr>
                <w:rFonts w:ascii="Times New Roman" w:eastAsia="Times New Roman" w:hAnsi="Times New Roman" w:cs="Times New Roman"/>
                <w:color w:val="333333"/>
                <w:sz w:val="28"/>
                <w:szCs w:val="28"/>
                <w:lang w:eastAsia="ru-RU"/>
              </w:rPr>
            </w:pPr>
            <w:r w:rsidRPr="00461FCF">
              <w:rPr>
                <w:rFonts w:ascii="Times New Roman" w:eastAsia="Times New Roman" w:hAnsi="Times New Roman" w:cs="Times New Roman"/>
                <w:b/>
                <w:bCs/>
                <w:color w:val="333333"/>
                <w:sz w:val="28"/>
                <w:szCs w:val="28"/>
                <w:bdr w:val="none" w:sz="0" w:space="0" w:color="auto" w:frame="1"/>
                <w:lang w:eastAsia="ru-RU"/>
              </w:rPr>
              <w:t xml:space="preserve">Урна </w:t>
            </w:r>
            <w:r w:rsidRPr="00461FCF">
              <w:rPr>
                <w:rFonts w:ascii="Times New Roman" w:eastAsia="Times New Roman" w:hAnsi="Times New Roman" w:cs="Times New Roman"/>
                <w:color w:val="333333"/>
                <w:sz w:val="28"/>
                <w:szCs w:val="28"/>
                <w:lang w:eastAsia="ru-RU"/>
              </w:rPr>
              <w:t> 290*450</w:t>
            </w:r>
          </w:p>
          <w:p w:rsidR="00461FCF" w:rsidRPr="00461FCF" w:rsidRDefault="00461FCF" w:rsidP="00461FCF">
            <w:pPr>
              <w:spacing w:after="0" w:line="240" w:lineRule="auto"/>
              <w:rPr>
                <w:rFonts w:ascii="Times New Roman" w:eastAsia="Times New Roman" w:hAnsi="Times New Roman" w:cs="Times New Roman"/>
                <w:sz w:val="28"/>
                <w:szCs w:val="28"/>
              </w:rPr>
            </w:pPr>
            <w:r w:rsidRPr="00461FCF">
              <w:rPr>
                <w:rFonts w:ascii="Times New Roman" w:eastAsia="Times New Roman" w:hAnsi="Times New Roman" w:cs="Times New Roman"/>
                <w:color w:val="333333"/>
                <w:sz w:val="28"/>
                <w:szCs w:val="28"/>
                <w:lang w:eastAsia="ru-RU"/>
              </w:rPr>
              <w:t>30 л.</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extent cx="762000" cy="1171575"/>
                  <wp:effectExtent l="0" t="0" r="0" b="9525"/>
                  <wp:docPr id="18" name="Рисунок 18" descr="prop_products-13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p_products-1399-20"/>
                          <pic:cNvPicPr>
                            <a:picLocks noChangeAspect="1" noChangeArrowheads="1"/>
                          </pic:cNvPicPr>
                        </pic:nvPicPr>
                        <pic:blipFill>
                          <a:blip r:embed="rId22" cstate="print">
                            <a:extLst>
                              <a:ext uri="{28A0092B-C50C-407E-A947-70E740481C1C}">
                                <a14:useLocalDpi xmlns:a14="http://schemas.microsoft.com/office/drawing/2010/main" val="0"/>
                              </a:ext>
                            </a:extLst>
                          </a:blip>
                          <a:srcRect l="19412" t="9863" r="20589"/>
                          <a:stretch>
                            <a:fillRect/>
                          </a:stretch>
                        </pic:blipFill>
                        <pic:spPr bwMode="auto">
                          <a:xfrm>
                            <a:off x="0" y="0"/>
                            <a:ext cx="762000" cy="1171575"/>
                          </a:xfrm>
                          <a:prstGeom prst="rect">
                            <a:avLst/>
                          </a:prstGeom>
                          <a:noFill/>
                          <a:ln>
                            <a:noFill/>
                          </a:ln>
                        </pic:spPr>
                      </pic:pic>
                    </a:graphicData>
                  </a:graphic>
                </wp:inline>
              </w:drawing>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 xml:space="preserve">Скамья </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400*300*1800</w:t>
            </w:r>
          </w:p>
          <w:p w:rsidR="00461FCF" w:rsidRPr="00461FCF" w:rsidRDefault="00461FCF" w:rsidP="00461FCF">
            <w:pPr>
              <w:spacing w:after="0" w:line="240" w:lineRule="auto"/>
              <w:rPr>
                <w:rFonts w:ascii="Times New Roman" w:eastAsia="Times New Roman" w:hAnsi="Times New Roman" w:cs="Times New Roman"/>
                <w:sz w:val="28"/>
                <w:szCs w:val="28"/>
              </w:rPr>
            </w:pPr>
            <w:smartTag w:uri="urn:schemas-microsoft-com:office:smarttags" w:element="metricconverter">
              <w:smartTagPr>
                <w:attr w:name="ProductID" w:val="180 кг"/>
              </w:smartTagPr>
              <w:r w:rsidRPr="00461FCF">
                <w:rPr>
                  <w:rFonts w:ascii="Times New Roman" w:eastAsia="Times New Roman" w:hAnsi="Times New Roman" w:cs="Times New Roman"/>
                  <w:sz w:val="28"/>
                  <w:szCs w:val="28"/>
                  <w:lang w:eastAsia="ru-RU"/>
                </w:rPr>
                <w:t>180 кг</w:t>
              </w:r>
            </w:smartTag>
            <w:r w:rsidRPr="00461FCF">
              <w:rPr>
                <w:rFonts w:ascii="Times New Roman" w:eastAsia="Times New Roman" w:hAnsi="Times New Roman" w:cs="Times New Roman"/>
                <w:sz w:val="28"/>
                <w:szCs w:val="28"/>
                <w:lang w:eastAsia="ru-RU"/>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sz w:val="28"/>
                <w:szCs w:val="28"/>
                <w:lang w:eastAsia="ru-RU"/>
              </w:rPr>
              <w:drawing>
                <wp:inline distT="0" distB="0" distL="0" distR="0">
                  <wp:extent cx="1533525" cy="1076325"/>
                  <wp:effectExtent l="0" t="0" r="9525" b="9525"/>
                  <wp:docPr id="17" name="Рисунок 17" descr="Скамь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Скамья_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c>
      </w:tr>
      <w:tr w:rsidR="00461FCF" w:rsidRPr="00461FCF" w:rsidTr="00461FCF">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hd w:val="clear" w:color="auto" w:fill="FFFFFF"/>
              <w:spacing w:after="0" w:line="240" w:lineRule="auto"/>
              <w:rPr>
                <w:rFonts w:ascii="Times New Roman" w:eastAsia="Times New Roman" w:hAnsi="Times New Roman" w:cs="Times New Roman"/>
                <w:color w:val="333333"/>
                <w:sz w:val="28"/>
                <w:szCs w:val="28"/>
                <w:lang w:eastAsia="ru-RU"/>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noProof/>
                <w:sz w:val="28"/>
                <w:szCs w:val="28"/>
                <w:lang w:eastAsia="ru-RU"/>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Скамья садовая</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(боковины)</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r w:rsidRPr="00461FCF">
              <w:rPr>
                <w:rFonts w:ascii="Times New Roman" w:eastAsia="Times New Roman" w:hAnsi="Times New Roman" w:cs="Times New Roman"/>
                <w:b/>
                <w:sz w:val="28"/>
                <w:szCs w:val="28"/>
                <w:lang w:eastAsia="ru-RU"/>
              </w:rPr>
              <w:t>870*920</w:t>
            </w:r>
          </w:p>
          <w:p w:rsidR="00461FCF" w:rsidRPr="00461FCF" w:rsidRDefault="00461FCF" w:rsidP="00461FCF">
            <w:pPr>
              <w:spacing w:after="0" w:line="240" w:lineRule="auto"/>
              <w:rPr>
                <w:rFonts w:ascii="Times New Roman" w:eastAsia="Times New Roman" w:hAnsi="Times New Roman" w:cs="Times New Roman"/>
                <w:b/>
                <w:sz w:val="28"/>
                <w:szCs w:val="28"/>
                <w:lang w:eastAsia="ru-RU"/>
              </w:rPr>
            </w:pPr>
            <w:smartTag w:uri="urn:schemas-microsoft-com:office:smarttags" w:element="metricconverter">
              <w:smartTagPr>
                <w:attr w:name="ProductID" w:val="130 кг"/>
              </w:smartTagPr>
              <w:r w:rsidRPr="00461FCF">
                <w:rPr>
                  <w:rFonts w:ascii="Times New Roman" w:eastAsia="Times New Roman" w:hAnsi="Times New Roman" w:cs="Times New Roman"/>
                  <w:sz w:val="28"/>
                  <w:szCs w:val="28"/>
                  <w:lang w:eastAsia="ru-RU"/>
                </w:rPr>
                <w:t>130 кг</w:t>
              </w:r>
            </w:smartTag>
            <w:r w:rsidRPr="00461FCF">
              <w:rPr>
                <w:rFonts w:ascii="Times New Roman" w:eastAsia="Times New Roman" w:hAnsi="Times New Roman" w:cs="Times New Roman"/>
                <w:sz w:val="28"/>
                <w:szCs w:val="28"/>
                <w:lang w:eastAsia="ru-RU"/>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61FCF" w:rsidRPr="00461FCF" w:rsidRDefault="00461FCF" w:rsidP="00461FCF">
            <w:pPr>
              <w:spacing w:after="0" w:line="240" w:lineRule="auto"/>
              <w:jc w:val="center"/>
              <w:rPr>
                <w:rFonts w:ascii="Times New Roman" w:eastAsia="Times New Roman" w:hAnsi="Times New Roman" w:cs="Times New Roman"/>
                <w:b/>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1466850" cy="1171575"/>
                  <wp:effectExtent l="0" t="0" r="0" b="9525"/>
                  <wp:docPr id="16" name="Рисунок 16" descr="Ска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Скамейк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0" cy="1171575"/>
                          </a:xfrm>
                          <a:prstGeom prst="rect">
                            <a:avLst/>
                          </a:prstGeom>
                          <a:noFill/>
                          <a:ln>
                            <a:noFill/>
                          </a:ln>
                        </pic:spPr>
                      </pic:pic>
                    </a:graphicData>
                  </a:graphic>
                </wp:inline>
              </w:drawing>
            </w:r>
          </w:p>
        </w:tc>
      </w:tr>
    </w:tbl>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785"/>
        <w:gridCol w:w="4786"/>
      </w:tblGrid>
      <w:tr w:rsidR="00461FCF" w:rsidRPr="00461FCF" w:rsidTr="00461FCF">
        <w:tc>
          <w:tcPr>
            <w:tcW w:w="4785" w:type="dxa"/>
          </w:tcPr>
          <w:p w:rsidR="00461FCF" w:rsidRPr="00461FCF" w:rsidRDefault="00461FCF" w:rsidP="00461FCF">
            <w:pPr>
              <w:spacing w:after="0" w:line="360" w:lineRule="exact"/>
              <w:jc w:val="right"/>
              <w:rPr>
                <w:rFonts w:ascii="Times New Roman" w:eastAsia="Times New Roman" w:hAnsi="Times New Roman" w:cs="Times New Roman"/>
                <w:sz w:val="28"/>
                <w:szCs w:val="28"/>
                <w:lang w:eastAsia="ru-RU"/>
              </w:rPr>
            </w:pPr>
          </w:p>
        </w:tc>
        <w:tc>
          <w:tcPr>
            <w:tcW w:w="4786" w:type="dxa"/>
          </w:tcPr>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Приложение № 4 </w:t>
            </w:r>
          </w:p>
          <w:p w:rsidR="00461FCF" w:rsidRPr="00461FCF" w:rsidRDefault="00461FCF" w:rsidP="00461FCF">
            <w:pPr>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к муниципальной программе </w:t>
            </w:r>
          </w:p>
        </w:tc>
      </w:tr>
    </w:tbl>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p>
    <w:p w:rsidR="00461FCF" w:rsidRPr="00461FCF" w:rsidRDefault="00461FCF" w:rsidP="00461FCF">
      <w:pPr>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 Детский спортивный комплекс</w:t>
      </w:r>
    </w:p>
    <w:p w:rsidR="00461FCF" w:rsidRPr="00461FCF" w:rsidRDefault="00461FCF" w:rsidP="00461FCF">
      <w:pPr>
        <w:spacing w:after="0" w:line="240" w:lineRule="auto"/>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2676525" cy="23622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6525" cy="23622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943225" cy="24193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3225" cy="2419350"/>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19375" cy="2209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22098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819400" cy="121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0" cy="1219200"/>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504950" cy="1390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0" cy="1390650"/>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 Детский игровой комплекс</w:t>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2628900" cy="2085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20859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3238500" cy="1895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18954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647825" cy="1485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7825" cy="14859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590675" cy="1552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15525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171700" cy="1819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1700" cy="1819275"/>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800225" cy="17049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7049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733550" cy="1143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1143000"/>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352550" cy="1476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4763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2381250" cy="1476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476375"/>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724025" cy="1323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4025" cy="1323975"/>
                    </a:xfrm>
                    <a:prstGeom prst="rect">
                      <a:avLst/>
                    </a:prstGeom>
                    <a:noFill/>
                    <a:ln>
                      <a:noFill/>
                    </a:ln>
                  </pic:spPr>
                </pic:pic>
              </a:graphicData>
            </a:graphic>
          </wp:inline>
        </w:drawing>
      </w:r>
    </w:p>
    <w:p w:rsidR="00461FCF" w:rsidRPr="00461FCF" w:rsidRDefault="00461FCF" w:rsidP="00461FCF">
      <w:pPr>
        <w:spacing w:after="0" w:line="240" w:lineRule="auto"/>
        <w:rPr>
          <w:rFonts w:ascii="Times New Roman" w:eastAsia="Times New Roman" w:hAnsi="Times New Roman" w:cs="Times New Roman"/>
          <w:sz w:val="28"/>
          <w:szCs w:val="28"/>
          <w:lang w:eastAsia="ru-RU"/>
        </w:rPr>
      </w:pPr>
    </w:p>
    <w:p w:rsidR="00461FCF" w:rsidRPr="00461FCF" w:rsidRDefault="00461FCF" w:rsidP="00461FCF">
      <w:pPr>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_________________________</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                                                                                                              </w:t>
      </w:r>
    </w:p>
    <w:p w:rsidR="00461FCF" w:rsidRPr="00461FCF" w:rsidRDefault="00461FCF" w:rsidP="00461FCF">
      <w:pPr>
        <w:widowControl w:val="0"/>
        <w:autoSpaceDE w:val="0"/>
        <w:autoSpaceDN w:val="0"/>
        <w:adjustRightInd w:val="0"/>
        <w:spacing w:after="0" w:line="240" w:lineRule="auto"/>
        <w:ind w:left="5664"/>
        <w:outlineLvl w:val="1"/>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br w:type="page"/>
      </w:r>
      <w:r w:rsidRPr="00461FCF">
        <w:rPr>
          <w:rFonts w:ascii="Times New Roman" w:eastAsia="Times New Roman" w:hAnsi="Times New Roman" w:cs="Times New Roman"/>
          <w:sz w:val="28"/>
          <w:szCs w:val="28"/>
          <w:lang w:eastAsia="ru-RU"/>
        </w:rPr>
        <w:lastRenderedPageBreak/>
        <w:t xml:space="preserve">  Приложение  №5</w:t>
      </w:r>
    </w:p>
    <w:p w:rsidR="00461FCF" w:rsidRPr="00461FCF" w:rsidRDefault="00461FCF" w:rsidP="00461FCF">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к муниципальной программе</w:t>
      </w:r>
    </w:p>
    <w:p w:rsidR="00461FCF" w:rsidRPr="00461FCF" w:rsidRDefault="00461FCF" w:rsidP="00461FC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bookmarkStart w:id="0" w:name="P245"/>
      <w:bookmarkEnd w:id="0"/>
      <w:r w:rsidRPr="00461FCF">
        <w:rPr>
          <w:rFonts w:ascii="Times New Roman" w:eastAsia="Times New Roman" w:hAnsi="Times New Roman" w:cs="Times New Roman"/>
          <w:b/>
          <w:bCs/>
          <w:sz w:val="28"/>
          <w:szCs w:val="28"/>
          <w:lang w:eastAsia="ru-RU"/>
        </w:rPr>
        <w:t>Сведения</w:t>
      </w: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61FCF">
        <w:rPr>
          <w:rFonts w:ascii="Times New Roman" w:eastAsia="Times New Roman" w:hAnsi="Times New Roman" w:cs="Times New Roman"/>
          <w:b/>
          <w:bCs/>
          <w:sz w:val="28"/>
          <w:szCs w:val="28"/>
          <w:lang w:eastAsia="ru-RU"/>
        </w:rPr>
        <w:t>о целевых показателях эффективности реализации</w:t>
      </w:r>
    </w:p>
    <w:p w:rsidR="00461FCF" w:rsidRPr="00461FCF" w:rsidRDefault="00461FCF" w:rsidP="00461FC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25"/>
        <w:gridCol w:w="737"/>
        <w:gridCol w:w="794"/>
        <w:gridCol w:w="680"/>
        <w:gridCol w:w="680"/>
        <w:gridCol w:w="680"/>
        <w:gridCol w:w="680"/>
        <w:gridCol w:w="680"/>
      </w:tblGrid>
      <w:tr w:rsidR="00461FCF" w:rsidRPr="00461FCF" w:rsidTr="00461FCF">
        <w:tc>
          <w:tcPr>
            <w:tcW w:w="567" w:type="dxa"/>
            <w:vMerge w:val="restart"/>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N </w:t>
            </w:r>
            <w:proofErr w:type="gramStart"/>
            <w:r w:rsidRPr="00461FCF">
              <w:rPr>
                <w:rFonts w:ascii="Times New Roman" w:eastAsia="Times New Roman" w:hAnsi="Times New Roman" w:cs="Times New Roman"/>
                <w:sz w:val="24"/>
                <w:szCs w:val="24"/>
                <w:lang w:eastAsia="ru-RU"/>
              </w:rPr>
              <w:t>п</w:t>
            </w:r>
            <w:proofErr w:type="gramEnd"/>
            <w:r w:rsidRPr="00461FCF">
              <w:rPr>
                <w:rFonts w:ascii="Times New Roman" w:eastAsia="Times New Roman" w:hAnsi="Times New Roman" w:cs="Times New Roman"/>
                <w:sz w:val="24"/>
                <w:szCs w:val="24"/>
                <w:lang w:eastAsia="ru-RU"/>
              </w:rPr>
              <w:t>/п</w:t>
            </w:r>
          </w:p>
        </w:tc>
        <w:tc>
          <w:tcPr>
            <w:tcW w:w="4525" w:type="dxa"/>
            <w:vMerge w:val="restart"/>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Наименование Программы, наименование показателя</w:t>
            </w:r>
          </w:p>
        </w:tc>
        <w:tc>
          <w:tcPr>
            <w:tcW w:w="737" w:type="dxa"/>
            <w:vMerge w:val="restart"/>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roofErr w:type="spellStart"/>
            <w:r w:rsidRPr="00461FCF">
              <w:rPr>
                <w:rFonts w:ascii="Times New Roman" w:eastAsia="Times New Roman" w:hAnsi="Times New Roman" w:cs="Times New Roman"/>
                <w:sz w:val="24"/>
                <w:szCs w:val="24"/>
                <w:lang w:eastAsia="ru-RU"/>
              </w:rPr>
              <w:t>Еединица</w:t>
            </w:r>
            <w:proofErr w:type="spellEnd"/>
            <w:r w:rsidRPr="00461FCF">
              <w:rPr>
                <w:rFonts w:ascii="Times New Roman" w:eastAsia="Times New Roman" w:hAnsi="Times New Roman" w:cs="Times New Roman"/>
                <w:sz w:val="24"/>
                <w:szCs w:val="24"/>
                <w:lang w:eastAsia="ru-RU"/>
              </w:rPr>
              <w:t xml:space="preserve"> измерения</w:t>
            </w:r>
          </w:p>
        </w:tc>
        <w:tc>
          <w:tcPr>
            <w:tcW w:w="4194" w:type="dxa"/>
            <w:gridSpan w:val="6"/>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Значение показателей эффективности (прогноз, факт)</w:t>
            </w:r>
          </w:p>
        </w:tc>
      </w:tr>
      <w:tr w:rsidR="00461FCF" w:rsidRPr="00461FCF" w:rsidTr="00461FCF">
        <w:tc>
          <w:tcPr>
            <w:tcW w:w="567" w:type="dxa"/>
            <w:vMerge/>
          </w:tcPr>
          <w:p w:rsidR="00461FCF" w:rsidRPr="00461FCF" w:rsidRDefault="00461FCF" w:rsidP="00461FCF">
            <w:pPr>
              <w:spacing w:after="0" w:line="240" w:lineRule="auto"/>
              <w:rPr>
                <w:rFonts w:ascii="Times New Roman" w:eastAsia="Times New Roman" w:hAnsi="Times New Roman" w:cs="Times New Roman"/>
                <w:sz w:val="24"/>
                <w:szCs w:val="24"/>
                <w:lang w:eastAsia="ru-RU"/>
              </w:rPr>
            </w:pPr>
          </w:p>
        </w:tc>
        <w:tc>
          <w:tcPr>
            <w:tcW w:w="4525" w:type="dxa"/>
            <w:vMerge/>
          </w:tcPr>
          <w:p w:rsidR="00461FCF" w:rsidRPr="00461FCF" w:rsidRDefault="00461FCF" w:rsidP="00461FCF">
            <w:pPr>
              <w:spacing w:after="0" w:line="240" w:lineRule="auto"/>
              <w:rPr>
                <w:rFonts w:ascii="Times New Roman" w:eastAsia="Times New Roman" w:hAnsi="Times New Roman" w:cs="Times New Roman"/>
                <w:sz w:val="24"/>
                <w:szCs w:val="24"/>
                <w:lang w:eastAsia="ru-RU"/>
              </w:rPr>
            </w:pPr>
          </w:p>
        </w:tc>
        <w:tc>
          <w:tcPr>
            <w:tcW w:w="737" w:type="dxa"/>
            <w:vMerge/>
          </w:tcPr>
          <w:p w:rsidR="00461FCF" w:rsidRPr="00461FCF" w:rsidRDefault="00461FCF" w:rsidP="00461FCF">
            <w:pPr>
              <w:spacing w:after="0" w:line="240" w:lineRule="auto"/>
              <w:rPr>
                <w:rFonts w:ascii="Times New Roman" w:eastAsia="Times New Roman" w:hAnsi="Times New Roman" w:cs="Times New Roman"/>
                <w:sz w:val="24"/>
                <w:szCs w:val="24"/>
                <w:lang w:eastAsia="ru-RU"/>
              </w:rPr>
            </w:pPr>
          </w:p>
        </w:tc>
        <w:tc>
          <w:tcPr>
            <w:tcW w:w="794"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22017 год (базовый)</w:t>
            </w:r>
          </w:p>
        </w:tc>
        <w:tc>
          <w:tcPr>
            <w:tcW w:w="680"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22018 год</w:t>
            </w:r>
          </w:p>
        </w:tc>
        <w:tc>
          <w:tcPr>
            <w:tcW w:w="680"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22019 год</w:t>
            </w:r>
          </w:p>
        </w:tc>
        <w:tc>
          <w:tcPr>
            <w:tcW w:w="680"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22020 год</w:t>
            </w:r>
          </w:p>
        </w:tc>
        <w:tc>
          <w:tcPr>
            <w:tcW w:w="680"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22021 год</w:t>
            </w:r>
          </w:p>
        </w:tc>
        <w:tc>
          <w:tcPr>
            <w:tcW w:w="680"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22022 год</w:t>
            </w:r>
          </w:p>
        </w:tc>
      </w:tr>
      <w:tr w:rsidR="00461FCF" w:rsidRPr="00461FCF" w:rsidTr="00461FCF">
        <w:tc>
          <w:tcPr>
            <w:tcW w:w="56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11.</w:t>
            </w:r>
          </w:p>
        </w:tc>
        <w:tc>
          <w:tcPr>
            <w:tcW w:w="4525" w:type="dxa"/>
          </w:tcPr>
          <w:p w:rsidR="00461FCF" w:rsidRPr="00461FCF" w:rsidRDefault="00461FCF" w:rsidP="00447AD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 xml:space="preserve">«Формирование современной городской среды муниципального образования </w:t>
            </w:r>
            <w:r w:rsidR="00447AD3">
              <w:rPr>
                <w:rFonts w:ascii="Times New Roman" w:eastAsia="Times New Roman" w:hAnsi="Times New Roman" w:cs="Times New Roman"/>
                <w:sz w:val="24"/>
                <w:szCs w:val="24"/>
                <w:lang w:eastAsia="ru-RU"/>
              </w:rPr>
              <w:t xml:space="preserve"> </w:t>
            </w:r>
            <w:proofErr w:type="spellStart"/>
            <w:r w:rsidR="00447AD3">
              <w:rPr>
                <w:rFonts w:ascii="Times New Roman" w:eastAsia="Times New Roman" w:hAnsi="Times New Roman" w:cs="Times New Roman"/>
                <w:sz w:val="24"/>
                <w:szCs w:val="24"/>
                <w:lang w:eastAsia="ru-RU"/>
              </w:rPr>
              <w:t>Вожгальское</w:t>
            </w:r>
            <w:proofErr w:type="spellEnd"/>
            <w:r w:rsidR="00447AD3">
              <w:rPr>
                <w:rFonts w:ascii="Times New Roman" w:eastAsia="Times New Roman" w:hAnsi="Times New Roman" w:cs="Times New Roman"/>
                <w:sz w:val="24"/>
                <w:szCs w:val="24"/>
                <w:lang w:eastAsia="ru-RU"/>
              </w:rPr>
              <w:t xml:space="preserve"> сельское</w:t>
            </w:r>
            <w:r w:rsidRPr="00461FCF">
              <w:rPr>
                <w:rFonts w:ascii="Times New Roman" w:eastAsia="Times New Roman" w:hAnsi="Times New Roman" w:cs="Times New Roman"/>
                <w:sz w:val="24"/>
                <w:szCs w:val="24"/>
                <w:lang w:eastAsia="ru-RU"/>
              </w:rPr>
              <w:t xml:space="preserve"> поселение» на 2018-2022 годы</w:t>
            </w:r>
          </w:p>
        </w:tc>
        <w:tc>
          <w:tcPr>
            <w:tcW w:w="737"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794"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c>
          <w:tcPr>
            <w:tcW w:w="680" w:type="dxa"/>
          </w:tcPr>
          <w:p w:rsidR="00461FCF" w:rsidRPr="00461FCF" w:rsidRDefault="00461FCF" w:rsidP="00461FCF">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p>
        </w:tc>
      </w:tr>
      <w:tr w:rsidR="00461FCF" w:rsidRPr="00461FCF" w:rsidTr="00461FCF">
        <w:tc>
          <w:tcPr>
            <w:tcW w:w="56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11.1.</w:t>
            </w:r>
          </w:p>
        </w:tc>
        <w:tc>
          <w:tcPr>
            <w:tcW w:w="4525"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Количество благоустроенных дворовых территорий</w:t>
            </w:r>
          </w:p>
        </w:tc>
        <w:tc>
          <w:tcPr>
            <w:tcW w:w="73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roofErr w:type="spellStart"/>
            <w:r w:rsidRPr="00461FCF">
              <w:rPr>
                <w:rFonts w:ascii="Times New Roman" w:eastAsia="Times New Roman" w:hAnsi="Times New Roman" w:cs="Times New Roman"/>
                <w:sz w:val="24"/>
                <w:szCs w:val="24"/>
                <w:lang w:eastAsia="ru-RU"/>
              </w:rPr>
              <w:t>Ееди</w:t>
            </w:r>
            <w:proofErr w:type="spellEnd"/>
            <w:r w:rsidRPr="00461FCF">
              <w:rPr>
                <w:rFonts w:ascii="Times New Roman" w:eastAsia="Times New Roman" w:hAnsi="Times New Roman" w:cs="Times New Roman"/>
                <w:sz w:val="24"/>
                <w:szCs w:val="24"/>
                <w:lang w:eastAsia="ru-RU"/>
              </w:rPr>
              <w:t>-ниц</w:t>
            </w:r>
          </w:p>
        </w:tc>
        <w:tc>
          <w:tcPr>
            <w:tcW w:w="794"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10</w:t>
            </w:r>
          </w:p>
        </w:tc>
        <w:tc>
          <w:tcPr>
            <w:tcW w:w="680" w:type="dxa"/>
          </w:tcPr>
          <w:p w:rsidR="00D92380"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p>
          <w:p w:rsidR="00461FCF" w:rsidRPr="00D92380" w:rsidRDefault="00D92380" w:rsidP="00D923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80" w:type="dxa"/>
          </w:tcPr>
          <w:p w:rsidR="00461FCF" w:rsidRPr="00D92380" w:rsidRDefault="00D92380"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1 </w:t>
            </w:r>
          </w:p>
        </w:tc>
        <w:tc>
          <w:tcPr>
            <w:tcW w:w="680" w:type="dxa"/>
          </w:tcPr>
          <w:p w:rsidR="00461FCF" w:rsidRPr="00D92380" w:rsidRDefault="00D92380"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w:t>
            </w:r>
          </w:p>
        </w:tc>
        <w:tc>
          <w:tcPr>
            <w:tcW w:w="680" w:type="dxa"/>
          </w:tcPr>
          <w:p w:rsidR="00461FCF" w:rsidRPr="00D92380" w:rsidRDefault="00D92380"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w:t>
            </w:r>
          </w:p>
        </w:tc>
        <w:tc>
          <w:tcPr>
            <w:tcW w:w="680" w:type="dxa"/>
          </w:tcPr>
          <w:p w:rsidR="00461FCF" w:rsidRPr="00D92380" w:rsidRDefault="00D92380"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w:t>
            </w:r>
          </w:p>
        </w:tc>
      </w:tr>
      <w:tr w:rsidR="00461FCF" w:rsidRPr="00461FCF" w:rsidTr="00461FCF">
        <w:tc>
          <w:tcPr>
            <w:tcW w:w="56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11.2.</w:t>
            </w:r>
          </w:p>
        </w:tc>
        <w:tc>
          <w:tcPr>
            <w:tcW w:w="4525"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Доля благоустроенных в соответствии с правилами благоустройства дворовых территорий от общего количества дворовых территорий</w:t>
            </w:r>
          </w:p>
        </w:tc>
        <w:tc>
          <w:tcPr>
            <w:tcW w:w="73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roofErr w:type="spellStart"/>
            <w:r w:rsidRPr="00461FCF">
              <w:rPr>
                <w:rFonts w:ascii="Times New Roman" w:eastAsia="Times New Roman" w:hAnsi="Times New Roman" w:cs="Times New Roman"/>
                <w:sz w:val="24"/>
                <w:szCs w:val="24"/>
                <w:lang w:eastAsia="ru-RU"/>
              </w:rPr>
              <w:t>Ппро</w:t>
            </w:r>
            <w:proofErr w:type="spellEnd"/>
            <w:r w:rsidRPr="00461FCF">
              <w:rPr>
                <w:rFonts w:ascii="Times New Roman" w:eastAsia="Times New Roman" w:hAnsi="Times New Roman" w:cs="Times New Roman"/>
                <w:sz w:val="24"/>
                <w:szCs w:val="24"/>
                <w:lang w:eastAsia="ru-RU"/>
              </w:rPr>
              <w:t>-цен-</w:t>
            </w:r>
            <w:proofErr w:type="spellStart"/>
            <w:r w:rsidRPr="00461FCF">
              <w:rPr>
                <w:rFonts w:ascii="Times New Roman" w:eastAsia="Times New Roman" w:hAnsi="Times New Roman" w:cs="Times New Roman"/>
                <w:sz w:val="24"/>
                <w:szCs w:val="24"/>
                <w:lang w:eastAsia="ru-RU"/>
              </w:rPr>
              <w:t>тов</w:t>
            </w:r>
            <w:proofErr w:type="spellEnd"/>
          </w:p>
        </w:tc>
        <w:tc>
          <w:tcPr>
            <w:tcW w:w="794"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6</w:t>
            </w: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0</w:t>
            </w:r>
          </w:p>
        </w:tc>
        <w:tc>
          <w:tcPr>
            <w:tcW w:w="680" w:type="dxa"/>
          </w:tcPr>
          <w:p w:rsidR="00D92380"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p w:rsidR="00461FCF" w:rsidRPr="00D92380" w:rsidRDefault="00D92380" w:rsidP="00D923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680" w:type="dxa"/>
          </w:tcPr>
          <w:p w:rsidR="00D92380"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p w:rsidR="00461FCF" w:rsidRPr="00D92380" w:rsidRDefault="00D92380" w:rsidP="00D923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680" w:type="dxa"/>
          </w:tcPr>
          <w:p w:rsidR="00461FCF" w:rsidRPr="00447AD3"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6</w:t>
            </w:r>
            <w:r w:rsidRPr="00D92380">
              <w:rPr>
                <w:rFonts w:ascii="Times New Roman" w:eastAsia="Times New Roman" w:hAnsi="Times New Roman" w:cs="Times New Roman"/>
                <w:sz w:val="24"/>
                <w:szCs w:val="24"/>
                <w:lang w:eastAsia="ru-RU"/>
              </w:rPr>
              <w:t>60</w:t>
            </w:r>
          </w:p>
        </w:tc>
        <w:tc>
          <w:tcPr>
            <w:tcW w:w="680" w:type="dxa"/>
          </w:tcPr>
          <w:p w:rsidR="00D92380"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p w:rsidR="00461FCF" w:rsidRPr="00D92380" w:rsidRDefault="00D92380" w:rsidP="00D923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tc>
        <w:tc>
          <w:tcPr>
            <w:tcW w:w="680" w:type="dxa"/>
          </w:tcPr>
          <w:p w:rsidR="00D92380" w:rsidRDefault="00D92380"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4"/>
                <w:szCs w:val="24"/>
                <w:lang w:eastAsia="ru-RU"/>
              </w:rPr>
            </w:pPr>
          </w:p>
          <w:p w:rsidR="00461FCF" w:rsidRPr="00D92380" w:rsidRDefault="00D92380" w:rsidP="00D9238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461FCF" w:rsidRPr="00461FCF" w:rsidTr="00461FCF">
        <w:tc>
          <w:tcPr>
            <w:tcW w:w="56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11.3.</w:t>
            </w:r>
          </w:p>
        </w:tc>
        <w:tc>
          <w:tcPr>
            <w:tcW w:w="4525"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Количество благоустроенных общественных территорий</w:t>
            </w:r>
          </w:p>
        </w:tc>
        <w:tc>
          <w:tcPr>
            <w:tcW w:w="73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roofErr w:type="spellStart"/>
            <w:r w:rsidRPr="00461FCF">
              <w:rPr>
                <w:rFonts w:ascii="Times New Roman" w:eastAsia="Times New Roman" w:hAnsi="Times New Roman" w:cs="Times New Roman"/>
                <w:sz w:val="24"/>
                <w:szCs w:val="24"/>
                <w:lang w:eastAsia="ru-RU"/>
              </w:rPr>
              <w:t>Ееди</w:t>
            </w:r>
            <w:proofErr w:type="spellEnd"/>
            <w:r w:rsidRPr="00461FCF">
              <w:rPr>
                <w:rFonts w:ascii="Times New Roman" w:eastAsia="Times New Roman" w:hAnsi="Times New Roman" w:cs="Times New Roman"/>
                <w:sz w:val="24"/>
                <w:szCs w:val="24"/>
                <w:lang w:eastAsia="ru-RU"/>
              </w:rPr>
              <w:t>-ниц</w:t>
            </w:r>
          </w:p>
        </w:tc>
        <w:tc>
          <w:tcPr>
            <w:tcW w:w="794"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20</w:t>
            </w:r>
          </w:p>
        </w:tc>
        <w:tc>
          <w:tcPr>
            <w:tcW w:w="680" w:type="dxa"/>
          </w:tcPr>
          <w:p w:rsidR="00461FCF" w:rsidRPr="00D92380"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50</w:t>
            </w:r>
          </w:p>
        </w:tc>
        <w:tc>
          <w:tcPr>
            <w:tcW w:w="680" w:type="dxa"/>
          </w:tcPr>
          <w:p w:rsidR="00461FCF" w:rsidRPr="00D92380"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51</w:t>
            </w:r>
          </w:p>
        </w:tc>
        <w:tc>
          <w:tcPr>
            <w:tcW w:w="680" w:type="dxa"/>
          </w:tcPr>
          <w:p w:rsidR="00461FCF" w:rsidRPr="00D92380" w:rsidRDefault="00461FCF" w:rsidP="00461FCF">
            <w:pPr>
              <w:spacing w:after="0" w:line="240" w:lineRule="auto"/>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w:t>
            </w: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r>
      <w:tr w:rsidR="00461FCF" w:rsidRPr="00461FCF" w:rsidTr="00461FCF">
        <w:tc>
          <w:tcPr>
            <w:tcW w:w="567"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1.4</w:t>
            </w:r>
          </w:p>
        </w:tc>
        <w:tc>
          <w:tcPr>
            <w:tcW w:w="4525" w:type="dxa"/>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color w:val="000000"/>
                <w:sz w:val="24"/>
                <w:szCs w:val="24"/>
                <w:lang w:eastAsia="ru-RU"/>
              </w:rPr>
              <w:t>Количество обустроенных мест массового отдыха, ед.</w:t>
            </w:r>
          </w:p>
        </w:tc>
        <w:tc>
          <w:tcPr>
            <w:tcW w:w="737"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proofErr w:type="spellStart"/>
            <w:r w:rsidRPr="00461FCF">
              <w:rPr>
                <w:rFonts w:ascii="Times New Roman" w:eastAsia="Times New Roman" w:hAnsi="Times New Roman" w:cs="Times New Roman"/>
                <w:sz w:val="24"/>
                <w:szCs w:val="24"/>
                <w:lang w:eastAsia="ru-RU"/>
              </w:rPr>
              <w:t>Ееди</w:t>
            </w:r>
            <w:proofErr w:type="spellEnd"/>
            <w:r w:rsidRPr="00461FCF">
              <w:rPr>
                <w:rFonts w:ascii="Times New Roman" w:eastAsia="Times New Roman" w:hAnsi="Times New Roman" w:cs="Times New Roman"/>
                <w:sz w:val="24"/>
                <w:szCs w:val="24"/>
                <w:lang w:eastAsia="ru-RU"/>
              </w:rPr>
              <w:t>-ниц</w:t>
            </w:r>
          </w:p>
        </w:tc>
        <w:tc>
          <w:tcPr>
            <w:tcW w:w="794" w:type="dxa"/>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0</w:t>
            </w:r>
          </w:p>
          <w:p w:rsidR="00461FCF" w:rsidRPr="00461FCF" w:rsidRDefault="00461FCF" w:rsidP="00461FCF">
            <w:pPr>
              <w:spacing w:after="0" w:line="240" w:lineRule="auto"/>
              <w:rPr>
                <w:rFonts w:ascii="Times New Roman" w:eastAsia="Times New Roman" w:hAnsi="Times New Roman" w:cs="Times New Roman"/>
                <w:sz w:val="24"/>
                <w:szCs w:val="24"/>
                <w:lang w:eastAsia="ru-RU"/>
              </w:rPr>
            </w:pPr>
          </w:p>
          <w:p w:rsidR="00461FCF" w:rsidRPr="00461FCF" w:rsidRDefault="00461FCF" w:rsidP="00461FCF">
            <w:pPr>
              <w:spacing w:after="0" w:line="240" w:lineRule="auto"/>
              <w:rPr>
                <w:rFonts w:ascii="Times New Roman" w:eastAsia="Times New Roman" w:hAnsi="Times New Roman" w:cs="Times New Roman"/>
                <w:sz w:val="24"/>
                <w:szCs w:val="24"/>
                <w:lang w:eastAsia="ru-RU"/>
              </w:rPr>
            </w:pPr>
            <w:r w:rsidRPr="00461FCF">
              <w:rPr>
                <w:rFonts w:ascii="Times New Roman" w:eastAsia="Times New Roman" w:hAnsi="Times New Roman" w:cs="Times New Roman"/>
                <w:sz w:val="24"/>
                <w:szCs w:val="24"/>
                <w:lang w:eastAsia="ru-RU"/>
              </w:rPr>
              <w:t>0</w:t>
            </w: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c>
          <w:tcPr>
            <w:tcW w:w="680" w:type="dxa"/>
          </w:tcPr>
          <w:p w:rsidR="00461FCF" w:rsidRPr="00447AD3" w:rsidRDefault="00461FCF" w:rsidP="00461FCF">
            <w:pPr>
              <w:spacing w:after="0" w:line="240" w:lineRule="auto"/>
              <w:rPr>
                <w:rFonts w:ascii="Times New Roman" w:eastAsia="Times New Roman" w:hAnsi="Times New Roman" w:cs="Times New Roman"/>
                <w:color w:val="FF0000"/>
                <w:sz w:val="24"/>
                <w:szCs w:val="24"/>
                <w:lang w:eastAsia="ru-RU"/>
              </w:rPr>
            </w:pPr>
          </w:p>
        </w:tc>
      </w:tr>
    </w:tbl>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sectPr w:rsidR="00461FCF" w:rsidRPr="00461FCF" w:rsidSect="00461FCF">
          <w:headerReference w:type="even" r:id="rId40"/>
          <w:headerReference w:type="default" r:id="rId41"/>
          <w:pgSz w:w="11906" w:h="16838" w:code="9"/>
          <w:pgMar w:top="1134" w:right="567" w:bottom="851" w:left="1559" w:header="680" w:footer="720" w:gutter="0"/>
          <w:cols w:space="708"/>
          <w:titlePg/>
          <w:docGrid w:linePitch="360"/>
        </w:sectPr>
      </w:pP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61FCF">
        <w:rPr>
          <w:rFonts w:ascii="Times New Roman" w:eastAsia="Times New Roman" w:hAnsi="Times New Roman" w:cs="Times New Roman"/>
          <w:b/>
          <w:bCs/>
          <w:sz w:val="28"/>
          <w:szCs w:val="28"/>
          <w:lang w:eastAsia="ru-RU"/>
        </w:rPr>
        <w:lastRenderedPageBreak/>
        <w:t>Ресурсное обеспечение</w:t>
      </w:r>
    </w:p>
    <w:p w:rsidR="00461FCF" w:rsidRPr="00461FCF" w:rsidRDefault="00461FCF" w:rsidP="00461FCF">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61FCF">
        <w:rPr>
          <w:rFonts w:ascii="Times New Roman" w:eastAsia="Times New Roman" w:hAnsi="Times New Roman" w:cs="Times New Roman"/>
          <w:b/>
          <w:bCs/>
          <w:sz w:val="28"/>
          <w:szCs w:val="28"/>
          <w:lang w:eastAsia="ru-RU"/>
        </w:rPr>
        <w:t>реализации Программы за счет всех источников финансирования</w:t>
      </w:r>
    </w:p>
    <w:p w:rsidR="00461FCF" w:rsidRPr="00461FCF" w:rsidRDefault="00461FCF" w:rsidP="00461FCF">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31"/>
        <w:gridCol w:w="2494"/>
        <w:gridCol w:w="1849"/>
        <w:gridCol w:w="1276"/>
        <w:gridCol w:w="1417"/>
        <w:gridCol w:w="1418"/>
        <w:gridCol w:w="1417"/>
        <w:gridCol w:w="1560"/>
        <w:gridCol w:w="1134"/>
      </w:tblGrid>
      <w:tr w:rsidR="00461FCF" w:rsidRPr="00461FCF" w:rsidTr="00461FCF">
        <w:tc>
          <w:tcPr>
            <w:tcW w:w="567" w:type="dxa"/>
            <w:vMerge w:val="restart"/>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N </w:t>
            </w:r>
            <w:proofErr w:type="gramStart"/>
            <w:r w:rsidRPr="00461FCF">
              <w:rPr>
                <w:rFonts w:ascii="Times New Roman" w:eastAsia="Times New Roman" w:hAnsi="Times New Roman" w:cs="Times New Roman"/>
                <w:sz w:val="28"/>
                <w:szCs w:val="28"/>
                <w:lang w:eastAsia="ru-RU"/>
              </w:rPr>
              <w:t>п</w:t>
            </w:r>
            <w:proofErr w:type="gramEnd"/>
            <w:r w:rsidRPr="00461FCF">
              <w:rPr>
                <w:rFonts w:ascii="Times New Roman" w:eastAsia="Times New Roman" w:hAnsi="Times New Roman" w:cs="Times New Roman"/>
                <w:sz w:val="28"/>
                <w:szCs w:val="28"/>
                <w:lang w:eastAsia="ru-RU"/>
              </w:rPr>
              <w:t>/п</w:t>
            </w:r>
          </w:p>
        </w:tc>
        <w:tc>
          <w:tcPr>
            <w:tcW w:w="1531" w:type="dxa"/>
            <w:vMerge w:val="restart"/>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Статус</w:t>
            </w:r>
          </w:p>
        </w:tc>
        <w:tc>
          <w:tcPr>
            <w:tcW w:w="2494" w:type="dxa"/>
            <w:vMerge w:val="restart"/>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Наименование Программы</w:t>
            </w:r>
          </w:p>
        </w:tc>
        <w:tc>
          <w:tcPr>
            <w:tcW w:w="1849" w:type="dxa"/>
            <w:vMerge w:val="restart"/>
          </w:tcPr>
          <w:p w:rsidR="00461FCF" w:rsidRPr="00461FCF" w:rsidRDefault="00461FCF"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Источник финансирования</w:t>
            </w:r>
          </w:p>
        </w:tc>
        <w:tc>
          <w:tcPr>
            <w:tcW w:w="8222" w:type="dxa"/>
            <w:gridSpan w:val="6"/>
          </w:tcPr>
          <w:p w:rsidR="00461FCF" w:rsidRPr="00461FCF" w:rsidRDefault="00461FCF"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Расходы (прогноз, факт), тыс. рублей</w:t>
            </w:r>
          </w:p>
        </w:tc>
      </w:tr>
      <w:tr w:rsidR="00461FCF" w:rsidRPr="00461FCF" w:rsidTr="00461FCF">
        <w:tc>
          <w:tcPr>
            <w:tcW w:w="567" w:type="dxa"/>
            <w:vMerge/>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c>
          <w:tcPr>
            <w:tcW w:w="1531" w:type="dxa"/>
            <w:vMerge/>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c>
          <w:tcPr>
            <w:tcW w:w="2494" w:type="dxa"/>
            <w:vMerge/>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c>
          <w:tcPr>
            <w:tcW w:w="1849" w:type="dxa"/>
            <w:vMerge/>
          </w:tcPr>
          <w:p w:rsidR="00461FCF" w:rsidRPr="00461FCF" w:rsidRDefault="00461FCF" w:rsidP="00461FCF">
            <w:pPr>
              <w:spacing w:after="0" w:line="240" w:lineRule="auto"/>
              <w:rPr>
                <w:rFonts w:ascii="Times New Roman" w:eastAsia="Times New Roman" w:hAnsi="Times New Roman" w:cs="Times New Roman"/>
                <w:sz w:val="28"/>
                <w:szCs w:val="28"/>
                <w:lang w:eastAsia="ru-RU"/>
              </w:rPr>
            </w:pPr>
          </w:p>
        </w:tc>
        <w:tc>
          <w:tcPr>
            <w:tcW w:w="1276" w:type="dxa"/>
          </w:tcPr>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2018 год</w:t>
            </w:r>
          </w:p>
        </w:tc>
        <w:tc>
          <w:tcPr>
            <w:tcW w:w="1417" w:type="dxa"/>
          </w:tcPr>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2019 год</w:t>
            </w:r>
          </w:p>
        </w:tc>
        <w:tc>
          <w:tcPr>
            <w:tcW w:w="1418" w:type="dxa"/>
          </w:tcPr>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2020 год</w:t>
            </w:r>
          </w:p>
        </w:tc>
        <w:tc>
          <w:tcPr>
            <w:tcW w:w="1417" w:type="dxa"/>
          </w:tcPr>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2021 год</w:t>
            </w:r>
          </w:p>
        </w:tc>
        <w:tc>
          <w:tcPr>
            <w:tcW w:w="1560" w:type="dxa"/>
          </w:tcPr>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2022 год</w:t>
            </w:r>
          </w:p>
        </w:tc>
        <w:tc>
          <w:tcPr>
            <w:tcW w:w="1134" w:type="dxa"/>
          </w:tcPr>
          <w:p w:rsidR="00461FCF" w:rsidRPr="00461FCF" w:rsidRDefault="00461FCF" w:rsidP="00461FCF">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итого</w:t>
            </w:r>
          </w:p>
        </w:tc>
      </w:tr>
      <w:tr w:rsidR="00D92380" w:rsidRPr="00461FCF" w:rsidTr="00461FCF">
        <w:tc>
          <w:tcPr>
            <w:tcW w:w="567" w:type="dxa"/>
            <w:vMerge w:val="restart"/>
          </w:tcPr>
          <w:p w:rsidR="00D92380" w:rsidRPr="00461FCF" w:rsidRDefault="00D92380" w:rsidP="00461FCF">
            <w:pPr>
              <w:widowControl w:val="0"/>
              <w:autoSpaceDE w:val="0"/>
              <w:autoSpaceDN w:val="0"/>
              <w:adjustRightInd w:val="0"/>
              <w:spacing w:after="0" w:line="240" w:lineRule="auto"/>
              <w:ind w:firstLine="720"/>
              <w:rPr>
                <w:rFonts w:ascii="Times New Roman" w:eastAsia="Times New Roman" w:hAnsi="Times New Roman" w:cs="Times New Roman"/>
                <w:sz w:val="28"/>
                <w:szCs w:val="28"/>
                <w:lang w:eastAsia="ru-RU"/>
              </w:rPr>
            </w:pPr>
          </w:p>
        </w:tc>
        <w:tc>
          <w:tcPr>
            <w:tcW w:w="1531" w:type="dxa"/>
            <w:vMerge w:val="restart"/>
          </w:tcPr>
          <w:p w:rsidR="00D92380" w:rsidRPr="00461FCF" w:rsidRDefault="00D92380"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 xml:space="preserve">Муниципальная программа </w:t>
            </w:r>
          </w:p>
        </w:tc>
        <w:tc>
          <w:tcPr>
            <w:tcW w:w="2494" w:type="dxa"/>
            <w:vMerge w:val="restart"/>
          </w:tcPr>
          <w:p w:rsidR="00D92380" w:rsidRPr="00461FCF" w:rsidRDefault="00D92380" w:rsidP="00447AD3">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Arial"/>
                <w:bCs/>
                <w:sz w:val="28"/>
                <w:szCs w:val="28"/>
                <w:lang w:eastAsia="ru-RU"/>
              </w:rPr>
              <w:t xml:space="preserve">«Формирование современной городской среды муниципального образования </w:t>
            </w:r>
            <w:r>
              <w:rPr>
                <w:rFonts w:ascii="Times New Roman" w:eastAsia="Times New Roman" w:hAnsi="Times New Roman" w:cs="Arial"/>
                <w:bCs/>
                <w:sz w:val="28"/>
                <w:szCs w:val="28"/>
                <w:lang w:eastAsia="ru-RU"/>
              </w:rPr>
              <w:t xml:space="preserve"> </w:t>
            </w:r>
            <w:proofErr w:type="spellStart"/>
            <w:r>
              <w:rPr>
                <w:rFonts w:ascii="Times New Roman" w:eastAsia="Times New Roman" w:hAnsi="Times New Roman" w:cs="Arial"/>
                <w:bCs/>
                <w:sz w:val="28"/>
                <w:szCs w:val="28"/>
                <w:lang w:eastAsia="ru-RU"/>
              </w:rPr>
              <w:t>Вожгальское</w:t>
            </w:r>
            <w:proofErr w:type="spellEnd"/>
            <w:r>
              <w:rPr>
                <w:rFonts w:ascii="Times New Roman" w:eastAsia="Times New Roman" w:hAnsi="Times New Roman" w:cs="Arial"/>
                <w:bCs/>
                <w:sz w:val="28"/>
                <w:szCs w:val="28"/>
                <w:lang w:eastAsia="ru-RU"/>
              </w:rPr>
              <w:t xml:space="preserve"> сельское</w:t>
            </w:r>
            <w:r w:rsidRPr="00461FCF">
              <w:rPr>
                <w:rFonts w:ascii="Times New Roman" w:eastAsia="Times New Roman" w:hAnsi="Times New Roman" w:cs="Arial"/>
                <w:bCs/>
                <w:sz w:val="28"/>
                <w:szCs w:val="28"/>
                <w:lang w:eastAsia="ru-RU"/>
              </w:rPr>
              <w:t xml:space="preserve"> поселение  на 2018 – 2022 годы</w:t>
            </w:r>
          </w:p>
        </w:tc>
        <w:tc>
          <w:tcPr>
            <w:tcW w:w="1849" w:type="dxa"/>
          </w:tcPr>
          <w:p w:rsidR="00D92380" w:rsidRPr="00461FCF" w:rsidRDefault="00D92380"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всего</w:t>
            </w:r>
          </w:p>
        </w:tc>
        <w:tc>
          <w:tcPr>
            <w:tcW w:w="1276" w:type="dxa"/>
          </w:tcPr>
          <w:p w:rsidR="00D92380" w:rsidRPr="00D92380" w:rsidRDefault="00D92380"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15525,4</w:t>
            </w:r>
          </w:p>
        </w:tc>
        <w:tc>
          <w:tcPr>
            <w:tcW w:w="1417" w:type="dxa"/>
          </w:tcPr>
          <w:p w:rsidR="00D92380" w:rsidRPr="00D92380" w:rsidRDefault="00D92380"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6708,9</w:t>
            </w:r>
          </w:p>
        </w:tc>
        <w:tc>
          <w:tcPr>
            <w:tcW w:w="1418" w:type="dxa"/>
          </w:tcPr>
          <w:p w:rsidR="00D92380" w:rsidRPr="00D92380" w:rsidRDefault="00D92380"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5150</w:t>
            </w:r>
          </w:p>
        </w:tc>
        <w:tc>
          <w:tcPr>
            <w:tcW w:w="1417" w:type="dxa"/>
          </w:tcPr>
          <w:p w:rsidR="00D92380" w:rsidRPr="00D92380" w:rsidRDefault="00D92380"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1560" w:type="dxa"/>
          </w:tcPr>
          <w:p w:rsidR="00D92380" w:rsidRPr="00D92380" w:rsidRDefault="00D92380"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1134" w:type="dxa"/>
          </w:tcPr>
          <w:p w:rsidR="00D92380" w:rsidRPr="00447AD3" w:rsidRDefault="00614A8C" w:rsidP="00461FCF">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D92380">
              <w:rPr>
                <w:rFonts w:ascii="Times New Roman" w:eastAsia="Times New Roman" w:hAnsi="Times New Roman" w:cs="Times New Roman"/>
                <w:sz w:val="28"/>
                <w:szCs w:val="28"/>
                <w:lang w:eastAsia="ru-RU"/>
              </w:rPr>
              <w:t>37684,3</w:t>
            </w:r>
          </w:p>
        </w:tc>
      </w:tr>
      <w:tr w:rsidR="00614A8C" w:rsidRPr="00461FCF" w:rsidTr="00461FCF">
        <w:tc>
          <w:tcPr>
            <w:tcW w:w="567"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531"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2494"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федеральный бюджет</w:t>
            </w:r>
          </w:p>
        </w:tc>
        <w:tc>
          <w:tcPr>
            <w:tcW w:w="1276"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15525,4</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6708,9</w:t>
            </w:r>
          </w:p>
        </w:tc>
        <w:tc>
          <w:tcPr>
            <w:tcW w:w="1418"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5150</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1560"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1134" w:type="dxa"/>
          </w:tcPr>
          <w:p w:rsidR="00614A8C" w:rsidRPr="00447AD3" w:rsidRDefault="00614A8C" w:rsidP="00AD25C4">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D92380">
              <w:rPr>
                <w:rFonts w:ascii="Times New Roman" w:eastAsia="Times New Roman" w:hAnsi="Times New Roman" w:cs="Times New Roman"/>
                <w:sz w:val="28"/>
                <w:szCs w:val="28"/>
                <w:lang w:eastAsia="ru-RU"/>
              </w:rPr>
              <w:t>37684,3</w:t>
            </w:r>
          </w:p>
        </w:tc>
      </w:tr>
      <w:tr w:rsidR="00614A8C" w:rsidRPr="00461FCF" w:rsidTr="00461FCF">
        <w:tc>
          <w:tcPr>
            <w:tcW w:w="567"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531"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2494"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областной бюджет</w:t>
            </w:r>
          </w:p>
        </w:tc>
        <w:tc>
          <w:tcPr>
            <w:tcW w:w="1276"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545,2</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442,8</w:t>
            </w:r>
          </w:p>
        </w:tc>
        <w:tc>
          <w:tcPr>
            <w:tcW w:w="1418"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245</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245</w:t>
            </w:r>
          </w:p>
        </w:tc>
        <w:tc>
          <w:tcPr>
            <w:tcW w:w="1560"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245</w:t>
            </w:r>
          </w:p>
        </w:tc>
        <w:tc>
          <w:tcPr>
            <w:tcW w:w="1134"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1723</w:t>
            </w:r>
          </w:p>
        </w:tc>
      </w:tr>
      <w:tr w:rsidR="00614A8C" w:rsidRPr="00461FCF" w:rsidTr="00461FCF">
        <w:tc>
          <w:tcPr>
            <w:tcW w:w="567"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531"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2494"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местный бюджет</w:t>
            </w:r>
          </w:p>
        </w:tc>
        <w:tc>
          <w:tcPr>
            <w:tcW w:w="1276"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417"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418"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417"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560"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134" w:type="dxa"/>
          </w:tcPr>
          <w:p w:rsidR="00614A8C" w:rsidRPr="00447AD3" w:rsidRDefault="00614A8C" w:rsidP="00461FCF">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p>
        </w:tc>
      </w:tr>
      <w:tr w:rsidR="00614A8C" w:rsidRPr="00461FCF" w:rsidTr="00461FCF">
        <w:tc>
          <w:tcPr>
            <w:tcW w:w="567"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531"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2494"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461FCF">
              <w:rPr>
                <w:rFonts w:ascii="Times New Roman" w:eastAsia="Times New Roman" w:hAnsi="Times New Roman" w:cs="Times New Roman"/>
                <w:sz w:val="28"/>
                <w:szCs w:val="28"/>
                <w:lang w:eastAsia="ru-RU"/>
              </w:rPr>
              <w:t>Внебюджет</w:t>
            </w:r>
            <w:proofErr w:type="spellEnd"/>
            <w:r w:rsidRPr="00461FCF">
              <w:rPr>
                <w:rFonts w:ascii="Times New Roman" w:eastAsia="Times New Roman" w:hAnsi="Times New Roman" w:cs="Times New Roman"/>
                <w:sz w:val="28"/>
                <w:szCs w:val="28"/>
                <w:lang w:eastAsia="ru-RU"/>
              </w:rPr>
              <w:t>. источники</w:t>
            </w:r>
          </w:p>
        </w:tc>
        <w:tc>
          <w:tcPr>
            <w:tcW w:w="1276" w:type="dxa"/>
          </w:tcPr>
          <w:p w:rsidR="00614A8C" w:rsidRPr="00614A8C"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614A8C">
              <w:rPr>
                <w:rFonts w:ascii="Times New Roman" w:eastAsia="Times New Roman" w:hAnsi="Times New Roman" w:cs="Times New Roman"/>
                <w:sz w:val="28"/>
                <w:szCs w:val="28"/>
                <w:lang w:eastAsia="ru-RU"/>
              </w:rPr>
              <w:t>3,5</w:t>
            </w:r>
          </w:p>
        </w:tc>
        <w:tc>
          <w:tcPr>
            <w:tcW w:w="1417" w:type="dxa"/>
          </w:tcPr>
          <w:p w:rsidR="00614A8C" w:rsidRPr="00614A8C"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614A8C">
              <w:rPr>
                <w:rFonts w:ascii="Times New Roman" w:eastAsia="Times New Roman" w:hAnsi="Times New Roman" w:cs="Times New Roman"/>
                <w:sz w:val="28"/>
                <w:szCs w:val="28"/>
                <w:lang w:eastAsia="ru-RU"/>
              </w:rPr>
              <w:t>5,5</w:t>
            </w:r>
          </w:p>
        </w:tc>
        <w:tc>
          <w:tcPr>
            <w:tcW w:w="1418"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417"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560"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134" w:type="dxa"/>
          </w:tcPr>
          <w:p w:rsidR="00614A8C" w:rsidRPr="00447AD3" w:rsidRDefault="00614A8C" w:rsidP="00461FCF">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p>
        </w:tc>
      </w:tr>
      <w:tr w:rsidR="00614A8C" w:rsidRPr="00461FCF" w:rsidTr="00461FCF">
        <w:tc>
          <w:tcPr>
            <w:tcW w:w="567"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1.</w:t>
            </w:r>
          </w:p>
        </w:tc>
        <w:tc>
          <w:tcPr>
            <w:tcW w:w="1531"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Отдельное мероприятие</w:t>
            </w:r>
          </w:p>
        </w:tc>
        <w:tc>
          <w:tcPr>
            <w:tcW w:w="2494"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«Проведение инвентаризации дворовых и общественных территорий в целях их благоустройства»</w:t>
            </w: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не требуется</w:t>
            </w:r>
          </w:p>
        </w:tc>
        <w:tc>
          <w:tcPr>
            <w:tcW w:w="1276"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417"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418"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417"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560"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134"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r>
      <w:tr w:rsidR="00614A8C" w:rsidRPr="00461FCF" w:rsidTr="00461FCF">
        <w:tc>
          <w:tcPr>
            <w:tcW w:w="567" w:type="dxa"/>
            <w:vMerge w:val="restart"/>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lastRenderedPageBreak/>
              <w:t>2</w:t>
            </w:r>
          </w:p>
        </w:tc>
        <w:tc>
          <w:tcPr>
            <w:tcW w:w="1531" w:type="dxa"/>
            <w:vMerge w:val="restart"/>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Отдельное мероприятие</w:t>
            </w:r>
          </w:p>
        </w:tc>
        <w:tc>
          <w:tcPr>
            <w:tcW w:w="2494" w:type="dxa"/>
            <w:vMerge w:val="restart"/>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«Обеспечение реализации приоритетного проекта «Формирование комфортной городской среды»</w:t>
            </w: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всего</w:t>
            </w:r>
          </w:p>
        </w:tc>
        <w:tc>
          <w:tcPr>
            <w:tcW w:w="1276"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15525,4</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6708,9</w:t>
            </w:r>
          </w:p>
        </w:tc>
        <w:tc>
          <w:tcPr>
            <w:tcW w:w="1418"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5150</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1560"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1134" w:type="dxa"/>
          </w:tcPr>
          <w:p w:rsidR="00614A8C" w:rsidRPr="00447AD3" w:rsidRDefault="00614A8C" w:rsidP="00AD25C4">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D92380">
              <w:rPr>
                <w:rFonts w:ascii="Times New Roman" w:eastAsia="Times New Roman" w:hAnsi="Times New Roman" w:cs="Times New Roman"/>
                <w:sz w:val="28"/>
                <w:szCs w:val="28"/>
                <w:lang w:eastAsia="ru-RU"/>
              </w:rPr>
              <w:t>37684,3</w:t>
            </w:r>
          </w:p>
        </w:tc>
      </w:tr>
      <w:tr w:rsidR="00614A8C" w:rsidRPr="00461FCF" w:rsidTr="00461FCF">
        <w:tc>
          <w:tcPr>
            <w:tcW w:w="567"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531"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2494"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федеральный бюджет</w:t>
            </w:r>
          </w:p>
        </w:tc>
        <w:tc>
          <w:tcPr>
            <w:tcW w:w="1276"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15525,4</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6708,9</w:t>
            </w:r>
          </w:p>
        </w:tc>
        <w:tc>
          <w:tcPr>
            <w:tcW w:w="1418"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5150</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1560"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5150 </w:t>
            </w:r>
          </w:p>
        </w:tc>
        <w:tc>
          <w:tcPr>
            <w:tcW w:w="1134" w:type="dxa"/>
          </w:tcPr>
          <w:p w:rsidR="00614A8C" w:rsidRPr="00447AD3" w:rsidRDefault="00614A8C" w:rsidP="00AD25C4">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r w:rsidRPr="00D92380">
              <w:rPr>
                <w:rFonts w:ascii="Times New Roman" w:eastAsia="Times New Roman" w:hAnsi="Times New Roman" w:cs="Times New Roman"/>
                <w:sz w:val="28"/>
                <w:szCs w:val="28"/>
                <w:lang w:eastAsia="ru-RU"/>
              </w:rPr>
              <w:t>37684,3</w:t>
            </w:r>
          </w:p>
        </w:tc>
      </w:tr>
      <w:tr w:rsidR="00614A8C" w:rsidRPr="00461FCF" w:rsidTr="00461FCF">
        <w:tc>
          <w:tcPr>
            <w:tcW w:w="567"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531"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2494"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областной бюджет</w:t>
            </w:r>
          </w:p>
        </w:tc>
        <w:tc>
          <w:tcPr>
            <w:tcW w:w="1276"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545,2</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442,8</w:t>
            </w:r>
          </w:p>
        </w:tc>
        <w:tc>
          <w:tcPr>
            <w:tcW w:w="1418"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245</w:t>
            </w:r>
          </w:p>
        </w:tc>
        <w:tc>
          <w:tcPr>
            <w:tcW w:w="1417"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245</w:t>
            </w:r>
          </w:p>
        </w:tc>
        <w:tc>
          <w:tcPr>
            <w:tcW w:w="1560"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245</w:t>
            </w:r>
          </w:p>
        </w:tc>
        <w:tc>
          <w:tcPr>
            <w:tcW w:w="1134" w:type="dxa"/>
          </w:tcPr>
          <w:p w:rsidR="00614A8C" w:rsidRPr="00D92380" w:rsidRDefault="00614A8C" w:rsidP="00AD25C4">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D92380">
              <w:rPr>
                <w:rFonts w:ascii="Times New Roman" w:eastAsia="Times New Roman" w:hAnsi="Times New Roman" w:cs="Times New Roman"/>
                <w:sz w:val="24"/>
                <w:szCs w:val="24"/>
                <w:lang w:eastAsia="ru-RU"/>
              </w:rPr>
              <w:t xml:space="preserve"> 1723</w:t>
            </w:r>
          </w:p>
        </w:tc>
      </w:tr>
      <w:tr w:rsidR="00614A8C" w:rsidRPr="00461FCF" w:rsidTr="00461FCF">
        <w:tc>
          <w:tcPr>
            <w:tcW w:w="567"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531"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2494"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местный бюджет</w:t>
            </w:r>
          </w:p>
        </w:tc>
        <w:tc>
          <w:tcPr>
            <w:tcW w:w="1276"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417"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418"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417"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560"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134" w:type="dxa"/>
          </w:tcPr>
          <w:p w:rsidR="00614A8C" w:rsidRPr="00447AD3" w:rsidRDefault="00614A8C" w:rsidP="00461FCF">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p>
        </w:tc>
      </w:tr>
      <w:tr w:rsidR="00614A8C" w:rsidRPr="00461FCF" w:rsidTr="00461FCF">
        <w:tc>
          <w:tcPr>
            <w:tcW w:w="567"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bookmarkStart w:id="1" w:name="_GoBack" w:colFirst="4" w:colLast="5"/>
          </w:p>
        </w:tc>
        <w:tc>
          <w:tcPr>
            <w:tcW w:w="1531"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2494" w:type="dxa"/>
            <w:vMerge/>
          </w:tcPr>
          <w:p w:rsidR="00614A8C" w:rsidRPr="00461FCF" w:rsidRDefault="00614A8C" w:rsidP="00461FCF">
            <w:pPr>
              <w:spacing w:after="0" w:line="240" w:lineRule="auto"/>
              <w:rPr>
                <w:rFonts w:ascii="Times New Roman" w:eastAsia="Times New Roman" w:hAnsi="Times New Roman" w:cs="Times New Roman"/>
                <w:sz w:val="28"/>
                <w:szCs w:val="28"/>
                <w:lang w:eastAsia="ru-RU"/>
              </w:rPr>
            </w:pP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461FCF">
              <w:rPr>
                <w:rFonts w:ascii="Times New Roman" w:eastAsia="Times New Roman" w:hAnsi="Times New Roman" w:cs="Times New Roman"/>
                <w:sz w:val="28"/>
                <w:szCs w:val="28"/>
                <w:lang w:eastAsia="ru-RU"/>
              </w:rPr>
              <w:t>Внебюджет</w:t>
            </w:r>
            <w:proofErr w:type="spellEnd"/>
          </w:p>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источники</w:t>
            </w:r>
          </w:p>
        </w:tc>
        <w:tc>
          <w:tcPr>
            <w:tcW w:w="1276" w:type="dxa"/>
          </w:tcPr>
          <w:p w:rsidR="00614A8C" w:rsidRPr="00614A8C"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614A8C">
              <w:rPr>
                <w:rFonts w:ascii="Times New Roman" w:eastAsia="Times New Roman" w:hAnsi="Times New Roman" w:cs="Times New Roman"/>
                <w:sz w:val="28"/>
                <w:szCs w:val="28"/>
                <w:lang w:eastAsia="ru-RU"/>
              </w:rPr>
              <w:t>3,5</w:t>
            </w:r>
          </w:p>
        </w:tc>
        <w:tc>
          <w:tcPr>
            <w:tcW w:w="1417" w:type="dxa"/>
          </w:tcPr>
          <w:p w:rsidR="00614A8C" w:rsidRPr="00614A8C"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614A8C">
              <w:rPr>
                <w:rFonts w:ascii="Times New Roman" w:eastAsia="Times New Roman" w:hAnsi="Times New Roman" w:cs="Times New Roman"/>
                <w:sz w:val="28"/>
                <w:szCs w:val="28"/>
                <w:lang w:eastAsia="ru-RU"/>
              </w:rPr>
              <w:t>5,5</w:t>
            </w:r>
          </w:p>
        </w:tc>
        <w:tc>
          <w:tcPr>
            <w:tcW w:w="1418"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417"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560" w:type="dxa"/>
          </w:tcPr>
          <w:p w:rsidR="00614A8C" w:rsidRPr="00447AD3"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color w:val="FF0000"/>
                <w:sz w:val="28"/>
                <w:szCs w:val="28"/>
                <w:lang w:eastAsia="ru-RU"/>
              </w:rPr>
            </w:pPr>
          </w:p>
        </w:tc>
        <w:tc>
          <w:tcPr>
            <w:tcW w:w="1134" w:type="dxa"/>
          </w:tcPr>
          <w:p w:rsidR="00614A8C" w:rsidRPr="00447AD3" w:rsidRDefault="00614A8C" w:rsidP="00461FCF">
            <w:pPr>
              <w:widowControl w:val="0"/>
              <w:autoSpaceDE w:val="0"/>
              <w:autoSpaceDN w:val="0"/>
              <w:adjustRightInd w:val="0"/>
              <w:spacing w:after="0" w:line="240" w:lineRule="auto"/>
              <w:rPr>
                <w:rFonts w:ascii="Times New Roman" w:eastAsia="Times New Roman" w:hAnsi="Times New Roman" w:cs="Times New Roman"/>
                <w:color w:val="FF0000"/>
                <w:sz w:val="28"/>
                <w:szCs w:val="28"/>
                <w:lang w:eastAsia="ru-RU"/>
              </w:rPr>
            </w:pPr>
          </w:p>
        </w:tc>
      </w:tr>
      <w:bookmarkEnd w:id="1"/>
      <w:tr w:rsidR="00614A8C" w:rsidRPr="00461FCF" w:rsidTr="00461FCF">
        <w:tc>
          <w:tcPr>
            <w:tcW w:w="567"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4.</w:t>
            </w:r>
          </w:p>
        </w:tc>
        <w:tc>
          <w:tcPr>
            <w:tcW w:w="1531"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Отдельное мероприятие</w:t>
            </w:r>
          </w:p>
        </w:tc>
        <w:tc>
          <w:tcPr>
            <w:tcW w:w="2494"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461FCF">
              <w:rPr>
                <w:rFonts w:ascii="Times New Roman" w:eastAsia="Times New Roman" w:hAnsi="Times New Roman" w:cs="Times New Roman"/>
                <w:sz w:val="26"/>
                <w:szCs w:val="26"/>
                <w:lang w:eastAsia="ru-RU"/>
              </w:rPr>
              <w:t>«Организация общественного участия в реализации приоритетного проекта "Формирование комфортной городской среды»</w:t>
            </w:r>
          </w:p>
        </w:tc>
        <w:tc>
          <w:tcPr>
            <w:tcW w:w="1849" w:type="dxa"/>
          </w:tcPr>
          <w:p w:rsidR="00614A8C" w:rsidRPr="00461FCF" w:rsidRDefault="00614A8C" w:rsidP="00461FCF">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не требуется</w:t>
            </w:r>
          </w:p>
        </w:tc>
        <w:tc>
          <w:tcPr>
            <w:tcW w:w="1276"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417"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418"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417"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560"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c>
          <w:tcPr>
            <w:tcW w:w="1134" w:type="dxa"/>
          </w:tcPr>
          <w:p w:rsidR="00614A8C" w:rsidRPr="00461FCF" w:rsidRDefault="00614A8C" w:rsidP="00461FCF">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w:t>
            </w:r>
          </w:p>
        </w:tc>
      </w:tr>
    </w:tbl>
    <w:p w:rsidR="00461FCF" w:rsidRPr="00461FCF" w:rsidRDefault="00461FCF" w:rsidP="00461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61FCF" w:rsidRPr="00461FCF" w:rsidRDefault="00461FCF" w:rsidP="00461FC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61FCF">
        <w:rPr>
          <w:rFonts w:ascii="Times New Roman" w:eastAsia="Times New Roman" w:hAnsi="Times New Roman" w:cs="Times New Roman"/>
          <w:sz w:val="28"/>
          <w:szCs w:val="28"/>
          <w:lang w:eastAsia="ru-RU"/>
        </w:rPr>
        <w:t>x - год реализации отдельного мероприятия, не требующего финансирования.</w:t>
      </w:r>
    </w:p>
    <w:p w:rsidR="00461FCF" w:rsidRPr="00461FCF" w:rsidRDefault="00461FCF" w:rsidP="00461FC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8"/>
          <w:szCs w:val="28"/>
          <w:lang w:eastAsia="ru-RU"/>
        </w:rPr>
      </w:pPr>
    </w:p>
    <w:p w:rsidR="00461FCF" w:rsidRPr="00451724" w:rsidRDefault="00461FCF" w:rsidP="00461FCF">
      <w:pPr>
        <w:spacing w:after="0" w:line="240" w:lineRule="auto"/>
        <w:rPr>
          <w:rFonts w:ascii="Times New Roman" w:eastAsia="Times New Roman" w:hAnsi="Times New Roman" w:cs="Times New Roman"/>
          <w:sz w:val="24"/>
          <w:szCs w:val="24"/>
          <w:lang w:eastAsia="ru-RU"/>
        </w:rPr>
      </w:pPr>
    </w:p>
    <w:p w:rsidR="00461FCF" w:rsidRPr="00451724" w:rsidRDefault="00461FCF" w:rsidP="00461FCF">
      <w:pPr>
        <w:spacing w:after="0" w:line="240" w:lineRule="auto"/>
        <w:rPr>
          <w:rFonts w:ascii="Times New Roman" w:eastAsia="Times New Roman" w:hAnsi="Times New Roman" w:cs="Times New Roman"/>
          <w:sz w:val="24"/>
          <w:szCs w:val="24"/>
          <w:lang w:eastAsia="ru-RU"/>
        </w:rPr>
      </w:pPr>
    </w:p>
    <w:p w:rsidR="00461FCF" w:rsidRPr="00451724" w:rsidRDefault="00461FCF" w:rsidP="00461FCF">
      <w:pPr>
        <w:spacing w:after="0" w:line="240" w:lineRule="auto"/>
        <w:rPr>
          <w:rFonts w:ascii="Times New Roman" w:eastAsia="Times New Roman" w:hAnsi="Times New Roman" w:cs="Times New Roman"/>
          <w:sz w:val="24"/>
          <w:szCs w:val="24"/>
          <w:lang w:eastAsia="ru-RU"/>
        </w:rPr>
      </w:pPr>
    </w:p>
    <w:p w:rsidR="00461FCF" w:rsidRDefault="00461FCF" w:rsidP="00461FCF"/>
    <w:p w:rsidR="00461FCF" w:rsidRDefault="00461FCF" w:rsidP="00461FCF"/>
    <w:p w:rsidR="008564CC" w:rsidRDefault="008564CC"/>
    <w:sectPr w:rsidR="008564CC" w:rsidSect="00447AD3">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8F1" w:rsidRDefault="00A358F1">
      <w:pPr>
        <w:spacing w:after="0" w:line="240" w:lineRule="auto"/>
      </w:pPr>
      <w:r>
        <w:separator/>
      </w:r>
    </w:p>
  </w:endnote>
  <w:endnote w:type="continuationSeparator" w:id="0">
    <w:p w:rsidR="00A358F1" w:rsidRDefault="00A35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8F1" w:rsidRDefault="00A358F1">
      <w:pPr>
        <w:spacing w:after="0" w:line="240" w:lineRule="auto"/>
      </w:pPr>
      <w:r>
        <w:separator/>
      </w:r>
    </w:p>
  </w:footnote>
  <w:footnote w:type="continuationSeparator" w:id="0">
    <w:p w:rsidR="00A358F1" w:rsidRDefault="00A358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5FA" w:rsidRDefault="002A25FA" w:rsidP="00461FCF">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2A25FA" w:rsidRDefault="002A25F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5FA" w:rsidRDefault="002A25FA">
    <w:pPr>
      <w:pStyle w:val="a3"/>
    </w:pPr>
  </w:p>
  <w:p w:rsidR="002A25FA" w:rsidRDefault="002A25F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307DC"/>
    <w:multiLevelType w:val="hybridMultilevel"/>
    <w:tmpl w:val="FCC82DE6"/>
    <w:lvl w:ilvl="0" w:tplc="29C845F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
    <w:nsid w:val="282E39B4"/>
    <w:multiLevelType w:val="hybridMultilevel"/>
    <w:tmpl w:val="22CC6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374977"/>
    <w:multiLevelType w:val="hybridMultilevel"/>
    <w:tmpl w:val="6A744AD2"/>
    <w:lvl w:ilvl="0" w:tplc="0316B62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57465C93"/>
    <w:multiLevelType w:val="hybridMultilevel"/>
    <w:tmpl w:val="98BA98FA"/>
    <w:lvl w:ilvl="0" w:tplc="96942C10">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5B080531"/>
    <w:multiLevelType w:val="hybridMultilevel"/>
    <w:tmpl w:val="A09ACA9A"/>
    <w:lvl w:ilvl="0" w:tplc="0316B620">
      <w:start w:val="3"/>
      <w:numFmt w:val="decimal"/>
      <w:lvlText w:val="%1."/>
      <w:lvlJc w:val="left"/>
      <w:pPr>
        <w:ind w:left="4590" w:hanging="360"/>
      </w:pPr>
      <w:rPr>
        <w:rFonts w:hint="default"/>
      </w:rPr>
    </w:lvl>
    <w:lvl w:ilvl="1" w:tplc="04190019" w:tentative="1">
      <w:start w:val="1"/>
      <w:numFmt w:val="lowerLetter"/>
      <w:lvlText w:val="%2."/>
      <w:lvlJc w:val="left"/>
      <w:pPr>
        <w:ind w:left="5310" w:hanging="360"/>
      </w:pPr>
    </w:lvl>
    <w:lvl w:ilvl="2" w:tplc="0419001B" w:tentative="1">
      <w:start w:val="1"/>
      <w:numFmt w:val="lowerRoman"/>
      <w:lvlText w:val="%3."/>
      <w:lvlJc w:val="right"/>
      <w:pPr>
        <w:ind w:left="6030" w:hanging="180"/>
      </w:pPr>
    </w:lvl>
    <w:lvl w:ilvl="3" w:tplc="0419000F" w:tentative="1">
      <w:start w:val="1"/>
      <w:numFmt w:val="decimal"/>
      <w:lvlText w:val="%4."/>
      <w:lvlJc w:val="left"/>
      <w:pPr>
        <w:ind w:left="6750" w:hanging="360"/>
      </w:pPr>
    </w:lvl>
    <w:lvl w:ilvl="4" w:tplc="04190019" w:tentative="1">
      <w:start w:val="1"/>
      <w:numFmt w:val="lowerLetter"/>
      <w:lvlText w:val="%5."/>
      <w:lvlJc w:val="left"/>
      <w:pPr>
        <w:ind w:left="7470" w:hanging="360"/>
      </w:pPr>
    </w:lvl>
    <w:lvl w:ilvl="5" w:tplc="0419001B" w:tentative="1">
      <w:start w:val="1"/>
      <w:numFmt w:val="lowerRoman"/>
      <w:lvlText w:val="%6."/>
      <w:lvlJc w:val="right"/>
      <w:pPr>
        <w:ind w:left="8190" w:hanging="180"/>
      </w:pPr>
    </w:lvl>
    <w:lvl w:ilvl="6" w:tplc="0419000F" w:tentative="1">
      <w:start w:val="1"/>
      <w:numFmt w:val="decimal"/>
      <w:lvlText w:val="%7."/>
      <w:lvlJc w:val="left"/>
      <w:pPr>
        <w:ind w:left="8910" w:hanging="360"/>
      </w:pPr>
    </w:lvl>
    <w:lvl w:ilvl="7" w:tplc="04190019" w:tentative="1">
      <w:start w:val="1"/>
      <w:numFmt w:val="lowerLetter"/>
      <w:lvlText w:val="%8."/>
      <w:lvlJc w:val="left"/>
      <w:pPr>
        <w:ind w:left="9630" w:hanging="360"/>
      </w:pPr>
    </w:lvl>
    <w:lvl w:ilvl="8" w:tplc="0419001B" w:tentative="1">
      <w:start w:val="1"/>
      <w:numFmt w:val="lowerRoman"/>
      <w:lvlText w:val="%9."/>
      <w:lvlJc w:val="right"/>
      <w:pPr>
        <w:ind w:left="10350" w:hanging="180"/>
      </w:pPr>
    </w:lvl>
  </w:abstractNum>
  <w:abstractNum w:abstractNumId="5">
    <w:nsid w:val="5E06665C"/>
    <w:multiLevelType w:val="hybridMultilevel"/>
    <w:tmpl w:val="6A744AD2"/>
    <w:lvl w:ilvl="0" w:tplc="0316B62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66C72067"/>
    <w:multiLevelType w:val="hybridMultilevel"/>
    <w:tmpl w:val="6A744AD2"/>
    <w:lvl w:ilvl="0" w:tplc="0316B62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3"/>
  </w:num>
  <w:num w:numId="2">
    <w:abstractNumId w:val="6"/>
  </w:num>
  <w:num w:numId="3">
    <w:abstractNumId w:val="0"/>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FCF"/>
    <w:rsid w:val="000257A6"/>
    <w:rsid w:val="00067EDE"/>
    <w:rsid w:val="00131765"/>
    <w:rsid w:val="00205AF5"/>
    <w:rsid w:val="0027496B"/>
    <w:rsid w:val="002A25FA"/>
    <w:rsid w:val="002A6FAA"/>
    <w:rsid w:val="00447AD3"/>
    <w:rsid w:val="00461FCF"/>
    <w:rsid w:val="00493164"/>
    <w:rsid w:val="004D50E1"/>
    <w:rsid w:val="00614A8C"/>
    <w:rsid w:val="0066178A"/>
    <w:rsid w:val="00722FF0"/>
    <w:rsid w:val="007A6D07"/>
    <w:rsid w:val="008564CC"/>
    <w:rsid w:val="008F00E4"/>
    <w:rsid w:val="009D7679"/>
    <w:rsid w:val="00A358F1"/>
    <w:rsid w:val="00B03436"/>
    <w:rsid w:val="00D92380"/>
    <w:rsid w:val="00F01F58"/>
    <w:rsid w:val="00FA2D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FCF"/>
  </w:style>
  <w:style w:type="paragraph" w:styleId="1">
    <w:name w:val="heading 1"/>
    <w:basedOn w:val="a"/>
    <w:next w:val="a"/>
    <w:link w:val="10"/>
    <w:qFormat/>
    <w:rsid w:val="00461FCF"/>
    <w:pPr>
      <w:keepNext/>
      <w:spacing w:after="0" w:line="240" w:lineRule="auto"/>
      <w:ind w:right="-1"/>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461FCF"/>
    <w:pPr>
      <w:keepNext/>
      <w:tabs>
        <w:tab w:val="left" w:pos="851"/>
      </w:tabs>
      <w:spacing w:after="0" w:line="240" w:lineRule="auto"/>
      <w:outlineLvl w:val="1"/>
    </w:pPr>
    <w:rPr>
      <w:rFonts w:ascii="Bookman Old Style" w:eastAsia="Times New Roman" w:hAnsi="Bookman Old Style"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1FCF"/>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461FCF"/>
    <w:rPr>
      <w:rFonts w:ascii="Bookman Old Style" w:eastAsia="Times New Roman" w:hAnsi="Bookman Old Style" w:cs="Times New Roman"/>
      <w:sz w:val="24"/>
      <w:szCs w:val="20"/>
      <w:lang w:eastAsia="ru-RU"/>
    </w:rPr>
  </w:style>
  <w:style w:type="numbering" w:customStyle="1" w:styleId="11">
    <w:name w:val="Нет списка1"/>
    <w:next w:val="a2"/>
    <w:semiHidden/>
    <w:rsid w:val="00461FCF"/>
  </w:style>
  <w:style w:type="paragraph" w:styleId="a3">
    <w:name w:val="header"/>
    <w:basedOn w:val="a"/>
    <w:link w:val="a4"/>
    <w:rsid w:val="00461FCF"/>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461FCF"/>
    <w:rPr>
      <w:rFonts w:ascii="Times New Roman" w:eastAsia="Times New Roman" w:hAnsi="Times New Roman" w:cs="Times New Roman"/>
      <w:sz w:val="24"/>
      <w:szCs w:val="24"/>
      <w:lang w:eastAsia="ru-RU"/>
    </w:rPr>
  </w:style>
  <w:style w:type="paragraph" w:styleId="a5">
    <w:name w:val="footer"/>
    <w:basedOn w:val="a"/>
    <w:link w:val="a6"/>
    <w:rsid w:val="00461FCF"/>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461FCF"/>
    <w:rPr>
      <w:rFonts w:ascii="Times New Roman" w:eastAsia="Times New Roman" w:hAnsi="Times New Roman" w:cs="Times New Roman"/>
      <w:sz w:val="24"/>
      <w:szCs w:val="24"/>
      <w:lang w:eastAsia="ru-RU"/>
    </w:rPr>
  </w:style>
  <w:style w:type="paragraph" w:styleId="a7">
    <w:name w:val="Body Text Indent"/>
    <w:basedOn w:val="a"/>
    <w:link w:val="a8"/>
    <w:rsid w:val="00461FCF"/>
    <w:pPr>
      <w:spacing w:after="0" w:line="360" w:lineRule="exact"/>
      <w:ind w:firstLine="709"/>
      <w:jc w:val="both"/>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rsid w:val="00461FCF"/>
    <w:rPr>
      <w:rFonts w:ascii="Times New Roman" w:eastAsia="Times New Roman" w:hAnsi="Times New Roman" w:cs="Times New Roman"/>
      <w:sz w:val="24"/>
      <w:szCs w:val="20"/>
      <w:lang w:eastAsia="ru-RU"/>
    </w:rPr>
  </w:style>
  <w:style w:type="table" w:styleId="a9">
    <w:name w:val="Table Grid"/>
    <w:basedOn w:val="a1"/>
    <w:rsid w:val="00461F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461FC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61FCF"/>
    <w:rPr>
      <w:rFonts w:ascii="Times New Roman" w:eastAsia="Times New Roman" w:hAnsi="Times New Roman" w:cs="Times New Roman"/>
      <w:sz w:val="24"/>
      <w:szCs w:val="24"/>
      <w:lang w:eastAsia="ru-RU"/>
    </w:rPr>
  </w:style>
  <w:style w:type="paragraph" w:styleId="aa">
    <w:name w:val="Balloon Text"/>
    <w:basedOn w:val="a"/>
    <w:link w:val="ab"/>
    <w:semiHidden/>
    <w:rsid w:val="00461FCF"/>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461FCF"/>
    <w:rPr>
      <w:rFonts w:ascii="Tahoma" w:eastAsia="Times New Roman" w:hAnsi="Tahoma" w:cs="Tahoma"/>
      <w:sz w:val="16"/>
      <w:szCs w:val="16"/>
      <w:lang w:eastAsia="ru-RU"/>
    </w:rPr>
  </w:style>
  <w:style w:type="paragraph" w:customStyle="1" w:styleId="ac">
    <w:name w:val="Знак"/>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461F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0"/>
    <w:rsid w:val="00461FCF"/>
  </w:style>
  <w:style w:type="paragraph" w:customStyle="1" w:styleId="ConsPlusNonformat">
    <w:name w:val="ConsPlusNonformat"/>
    <w:rsid w:val="00461F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basedOn w:val="a"/>
    <w:link w:val="24"/>
    <w:rsid w:val="00461FCF"/>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461FCF"/>
    <w:rPr>
      <w:rFonts w:ascii="Times New Roman" w:eastAsia="Times New Roman" w:hAnsi="Times New Roman" w:cs="Times New Roman"/>
      <w:sz w:val="20"/>
      <w:szCs w:val="20"/>
      <w:lang w:eastAsia="ru-RU"/>
    </w:rPr>
  </w:style>
  <w:style w:type="paragraph" w:customStyle="1" w:styleId="ConsPlusCell">
    <w:name w:val="ConsPlusCell"/>
    <w:rsid w:val="00461FCF"/>
    <w:pPr>
      <w:autoSpaceDE w:val="0"/>
      <w:autoSpaceDN w:val="0"/>
      <w:adjustRightInd w:val="0"/>
      <w:spacing w:after="0" w:line="240" w:lineRule="auto"/>
    </w:pPr>
    <w:rPr>
      <w:rFonts w:ascii="Arial" w:eastAsia="Times New Roman" w:hAnsi="Arial" w:cs="Arial"/>
      <w:sz w:val="20"/>
      <w:szCs w:val="20"/>
      <w:lang w:eastAsia="ru-RU"/>
    </w:rPr>
  </w:style>
  <w:style w:type="paragraph" w:styleId="ae">
    <w:name w:val="caption"/>
    <w:basedOn w:val="a"/>
    <w:next w:val="a"/>
    <w:qFormat/>
    <w:rsid w:val="00461FCF"/>
    <w:pPr>
      <w:spacing w:after="0" w:line="240" w:lineRule="auto"/>
    </w:pPr>
    <w:rPr>
      <w:rFonts w:ascii="Times New Roman" w:eastAsia="Times New Roman" w:hAnsi="Times New Roman" w:cs="Times New Roman"/>
      <w:b/>
      <w:bCs/>
      <w:sz w:val="20"/>
      <w:szCs w:val="20"/>
      <w:lang w:eastAsia="ru-RU"/>
    </w:rPr>
  </w:style>
  <w:style w:type="paragraph" w:styleId="af">
    <w:name w:val="Body Text"/>
    <w:basedOn w:val="a"/>
    <w:link w:val="af0"/>
    <w:rsid w:val="00461FCF"/>
    <w:pPr>
      <w:spacing w:after="0" w:line="240" w:lineRule="exact"/>
    </w:pPr>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
    <w:rsid w:val="00461FCF"/>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Title">
    <w:name w:val="ConsPlusTitle"/>
    <w:rsid w:val="00461FCF"/>
    <w:pPr>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customStyle="1" w:styleId="af1">
    <w:name w:val="Знак Знак Знак Знак Знак Знак Знак Знак Знак Знак"/>
    <w:basedOn w:val="a"/>
    <w:rsid w:val="00461FCF"/>
    <w:pPr>
      <w:spacing w:after="0" w:line="240" w:lineRule="auto"/>
    </w:pPr>
    <w:rPr>
      <w:rFonts w:ascii="Verdana" w:eastAsia="Times New Roman" w:hAnsi="Verdana" w:cs="Verdana"/>
      <w:sz w:val="20"/>
      <w:szCs w:val="20"/>
      <w:lang w:val="en-US"/>
    </w:rPr>
  </w:style>
  <w:style w:type="paragraph" w:customStyle="1" w:styleId="af2">
    <w:name w:val="Знак Знак Знак"/>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3">
    <w:name w:val="Знак Знак Знак Знак Знак Знак Знак"/>
    <w:basedOn w:val="a"/>
    <w:rsid w:val="00461FCF"/>
    <w:pPr>
      <w:spacing w:after="0" w:line="240" w:lineRule="auto"/>
    </w:pPr>
    <w:rPr>
      <w:rFonts w:ascii="Verdana" w:eastAsia="Times New Roman" w:hAnsi="Verdana" w:cs="Verdana"/>
      <w:sz w:val="20"/>
      <w:szCs w:val="20"/>
      <w:lang w:val="en-US"/>
    </w:rPr>
  </w:style>
  <w:style w:type="paragraph" w:styleId="af4">
    <w:name w:val="List Paragraph"/>
    <w:basedOn w:val="a"/>
    <w:uiPriority w:val="34"/>
    <w:qFormat/>
    <w:rsid w:val="00461FCF"/>
    <w:pPr>
      <w:ind w:left="720"/>
      <w:contextualSpacing/>
    </w:pPr>
    <w:rPr>
      <w:rFonts w:ascii="Calibri" w:eastAsia="MS Mincho" w:hAnsi="Calibri" w:cs="Times New Roman"/>
      <w:lang w:eastAsia="ru-RU"/>
    </w:rPr>
  </w:style>
  <w:style w:type="paragraph" w:styleId="af5">
    <w:name w:val="Normal (Web)"/>
    <w:basedOn w:val="a"/>
    <w:uiPriority w:val="99"/>
    <w:unhideWhenUsed/>
    <w:rsid w:val="00461FCF"/>
    <w:pPr>
      <w:spacing w:after="0" w:line="240" w:lineRule="auto"/>
    </w:pPr>
    <w:rPr>
      <w:rFonts w:ascii="Times New Roman" w:eastAsia="Times New Roman" w:hAnsi="Times New Roman" w:cs="Times New Roman"/>
      <w:sz w:val="24"/>
      <w:szCs w:val="24"/>
      <w:lang w:eastAsia="ru-RU"/>
    </w:rPr>
  </w:style>
  <w:style w:type="paragraph" w:styleId="af6">
    <w:name w:val="No Spacing"/>
    <w:uiPriority w:val="1"/>
    <w:qFormat/>
    <w:rsid w:val="00461FCF"/>
    <w:pPr>
      <w:spacing w:after="0" w:line="240" w:lineRule="auto"/>
    </w:pPr>
    <w:rPr>
      <w:rFonts w:ascii="Calibri" w:eastAsia="Calibri" w:hAnsi="Calibri" w:cs="Times New Roman"/>
    </w:rPr>
  </w:style>
  <w:style w:type="paragraph" w:customStyle="1" w:styleId="Default">
    <w:name w:val="Default"/>
    <w:rsid w:val="00461FC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7">
    <w:name w:val="Strong"/>
    <w:uiPriority w:val="22"/>
    <w:qFormat/>
    <w:rsid w:val="00461F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FCF"/>
  </w:style>
  <w:style w:type="paragraph" w:styleId="1">
    <w:name w:val="heading 1"/>
    <w:basedOn w:val="a"/>
    <w:next w:val="a"/>
    <w:link w:val="10"/>
    <w:qFormat/>
    <w:rsid w:val="00461FCF"/>
    <w:pPr>
      <w:keepNext/>
      <w:spacing w:after="0" w:line="240" w:lineRule="auto"/>
      <w:ind w:right="-1"/>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461FCF"/>
    <w:pPr>
      <w:keepNext/>
      <w:tabs>
        <w:tab w:val="left" w:pos="851"/>
      </w:tabs>
      <w:spacing w:after="0" w:line="240" w:lineRule="auto"/>
      <w:outlineLvl w:val="1"/>
    </w:pPr>
    <w:rPr>
      <w:rFonts w:ascii="Bookman Old Style" w:eastAsia="Times New Roman" w:hAnsi="Bookman Old Style"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61FCF"/>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461FCF"/>
    <w:rPr>
      <w:rFonts w:ascii="Bookman Old Style" w:eastAsia="Times New Roman" w:hAnsi="Bookman Old Style" w:cs="Times New Roman"/>
      <w:sz w:val="24"/>
      <w:szCs w:val="20"/>
      <w:lang w:eastAsia="ru-RU"/>
    </w:rPr>
  </w:style>
  <w:style w:type="numbering" w:customStyle="1" w:styleId="11">
    <w:name w:val="Нет списка1"/>
    <w:next w:val="a2"/>
    <w:semiHidden/>
    <w:rsid w:val="00461FCF"/>
  </w:style>
  <w:style w:type="paragraph" w:styleId="a3">
    <w:name w:val="header"/>
    <w:basedOn w:val="a"/>
    <w:link w:val="a4"/>
    <w:rsid w:val="00461FCF"/>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461FCF"/>
    <w:rPr>
      <w:rFonts w:ascii="Times New Roman" w:eastAsia="Times New Roman" w:hAnsi="Times New Roman" w:cs="Times New Roman"/>
      <w:sz w:val="24"/>
      <w:szCs w:val="24"/>
      <w:lang w:eastAsia="ru-RU"/>
    </w:rPr>
  </w:style>
  <w:style w:type="paragraph" w:styleId="a5">
    <w:name w:val="footer"/>
    <w:basedOn w:val="a"/>
    <w:link w:val="a6"/>
    <w:rsid w:val="00461FCF"/>
    <w:pPr>
      <w:tabs>
        <w:tab w:val="center" w:pos="4153"/>
        <w:tab w:val="right" w:pos="8306"/>
      </w:tabs>
      <w:spacing w:after="0" w:line="240" w:lineRule="auto"/>
    </w:pPr>
    <w:rPr>
      <w:rFonts w:ascii="Times New Roman" w:eastAsia="Times New Roman" w:hAnsi="Times New Roman" w:cs="Times New Roman"/>
      <w:sz w:val="24"/>
      <w:szCs w:val="24"/>
      <w:lang w:eastAsia="ru-RU"/>
    </w:rPr>
  </w:style>
  <w:style w:type="character" w:customStyle="1" w:styleId="a6">
    <w:name w:val="Нижний колонтитул Знак"/>
    <w:basedOn w:val="a0"/>
    <w:link w:val="a5"/>
    <w:rsid w:val="00461FCF"/>
    <w:rPr>
      <w:rFonts w:ascii="Times New Roman" w:eastAsia="Times New Roman" w:hAnsi="Times New Roman" w:cs="Times New Roman"/>
      <w:sz w:val="24"/>
      <w:szCs w:val="24"/>
      <w:lang w:eastAsia="ru-RU"/>
    </w:rPr>
  </w:style>
  <w:style w:type="paragraph" w:styleId="a7">
    <w:name w:val="Body Text Indent"/>
    <w:basedOn w:val="a"/>
    <w:link w:val="a8"/>
    <w:rsid w:val="00461FCF"/>
    <w:pPr>
      <w:spacing w:after="0" w:line="360" w:lineRule="exact"/>
      <w:ind w:firstLine="709"/>
      <w:jc w:val="both"/>
    </w:pPr>
    <w:rPr>
      <w:rFonts w:ascii="Times New Roman" w:eastAsia="Times New Roman" w:hAnsi="Times New Roman" w:cs="Times New Roman"/>
      <w:sz w:val="24"/>
      <w:szCs w:val="20"/>
      <w:lang w:eastAsia="ru-RU"/>
    </w:rPr>
  </w:style>
  <w:style w:type="character" w:customStyle="1" w:styleId="a8">
    <w:name w:val="Основной текст с отступом Знак"/>
    <w:basedOn w:val="a0"/>
    <w:link w:val="a7"/>
    <w:rsid w:val="00461FCF"/>
    <w:rPr>
      <w:rFonts w:ascii="Times New Roman" w:eastAsia="Times New Roman" w:hAnsi="Times New Roman" w:cs="Times New Roman"/>
      <w:sz w:val="24"/>
      <w:szCs w:val="20"/>
      <w:lang w:eastAsia="ru-RU"/>
    </w:rPr>
  </w:style>
  <w:style w:type="table" w:styleId="a9">
    <w:name w:val="Table Grid"/>
    <w:basedOn w:val="a1"/>
    <w:rsid w:val="00461FC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461FCF"/>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461FCF"/>
    <w:rPr>
      <w:rFonts w:ascii="Times New Roman" w:eastAsia="Times New Roman" w:hAnsi="Times New Roman" w:cs="Times New Roman"/>
      <w:sz w:val="24"/>
      <w:szCs w:val="24"/>
      <w:lang w:eastAsia="ru-RU"/>
    </w:rPr>
  </w:style>
  <w:style w:type="paragraph" w:styleId="aa">
    <w:name w:val="Balloon Text"/>
    <w:basedOn w:val="a"/>
    <w:link w:val="ab"/>
    <w:semiHidden/>
    <w:rsid w:val="00461FCF"/>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semiHidden/>
    <w:rsid w:val="00461FCF"/>
    <w:rPr>
      <w:rFonts w:ascii="Tahoma" w:eastAsia="Times New Roman" w:hAnsi="Tahoma" w:cs="Tahoma"/>
      <w:sz w:val="16"/>
      <w:szCs w:val="16"/>
      <w:lang w:eastAsia="ru-RU"/>
    </w:rPr>
  </w:style>
  <w:style w:type="paragraph" w:customStyle="1" w:styleId="ac">
    <w:name w:val="Знак"/>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461FC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0"/>
    <w:rsid w:val="00461FCF"/>
  </w:style>
  <w:style w:type="paragraph" w:customStyle="1" w:styleId="ConsPlusNonformat">
    <w:name w:val="ConsPlusNonformat"/>
    <w:rsid w:val="00461F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basedOn w:val="a"/>
    <w:link w:val="24"/>
    <w:rsid w:val="00461FCF"/>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461FCF"/>
    <w:rPr>
      <w:rFonts w:ascii="Times New Roman" w:eastAsia="Times New Roman" w:hAnsi="Times New Roman" w:cs="Times New Roman"/>
      <w:sz w:val="20"/>
      <w:szCs w:val="20"/>
      <w:lang w:eastAsia="ru-RU"/>
    </w:rPr>
  </w:style>
  <w:style w:type="paragraph" w:customStyle="1" w:styleId="ConsPlusCell">
    <w:name w:val="ConsPlusCell"/>
    <w:rsid w:val="00461FCF"/>
    <w:pPr>
      <w:autoSpaceDE w:val="0"/>
      <w:autoSpaceDN w:val="0"/>
      <w:adjustRightInd w:val="0"/>
      <w:spacing w:after="0" w:line="240" w:lineRule="auto"/>
    </w:pPr>
    <w:rPr>
      <w:rFonts w:ascii="Arial" w:eastAsia="Times New Roman" w:hAnsi="Arial" w:cs="Arial"/>
      <w:sz w:val="20"/>
      <w:szCs w:val="20"/>
      <w:lang w:eastAsia="ru-RU"/>
    </w:rPr>
  </w:style>
  <w:style w:type="paragraph" w:styleId="ae">
    <w:name w:val="caption"/>
    <w:basedOn w:val="a"/>
    <w:next w:val="a"/>
    <w:qFormat/>
    <w:rsid w:val="00461FCF"/>
    <w:pPr>
      <w:spacing w:after="0" w:line="240" w:lineRule="auto"/>
    </w:pPr>
    <w:rPr>
      <w:rFonts w:ascii="Times New Roman" w:eastAsia="Times New Roman" w:hAnsi="Times New Roman" w:cs="Times New Roman"/>
      <w:b/>
      <w:bCs/>
      <w:sz w:val="20"/>
      <w:szCs w:val="20"/>
      <w:lang w:eastAsia="ru-RU"/>
    </w:rPr>
  </w:style>
  <w:style w:type="paragraph" w:styleId="af">
    <w:name w:val="Body Text"/>
    <w:basedOn w:val="a"/>
    <w:link w:val="af0"/>
    <w:rsid w:val="00461FCF"/>
    <w:pPr>
      <w:spacing w:after="0" w:line="240" w:lineRule="exact"/>
    </w:pPr>
    <w:rPr>
      <w:rFonts w:ascii="Times New Roman" w:eastAsia="Times New Roman" w:hAnsi="Times New Roman" w:cs="Times New Roman"/>
      <w:sz w:val="24"/>
      <w:szCs w:val="20"/>
      <w:lang w:eastAsia="ru-RU"/>
    </w:rPr>
  </w:style>
  <w:style w:type="character" w:customStyle="1" w:styleId="af0">
    <w:name w:val="Основной текст Знак"/>
    <w:basedOn w:val="a0"/>
    <w:link w:val="af"/>
    <w:rsid w:val="00461FCF"/>
    <w:rPr>
      <w:rFonts w:ascii="Times New Roman" w:eastAsia="Times New Roman" w:hAnsi="Times New Roman" w:cs="Times New Roman"/>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Title">
    <w:name w:val="ConsPlusTitle"/>
    <w:rsid w:val="00461FCF"/>
    <w:pPr>
      <w:autoSpaceDE w:val="0"/>
      <w:autoSpaceDN w:val="0"/>
      <w:adjustRightInd w:val="0"/>
      <w:spacing w:after="0" w:line="240" w:lineRule="auto"/>
    </w:pPr>
    <w:rPr>
      <w:rFonts w:ascii="Times New Roman" w:eastAsia="Times New Roman" w:hAnsi="Times New Roman" w:cs="Times New Roman"/>
      <w:b/>
      <w:bCs/>
      <w:sz w:val="26"/>
      <w:szCs w:val="26"/>
      <w:lang w:eastAsia="ru-RU"/>
    </w:rPr>
  </w:style>
  <w:style w:type="paragraph" w:customStyle="1" w:styleId="af1">
    <w:name w:val="Знак Знак Знак Знак Знак Знак Знак Знак Знак Знак"/>
    <w:basedOn w:val="a"/>
    <w:rsid w:val="00461FCF"/>
    <w:pPr>
      <w:spacing w:after="0" w:line="240" w:lineRule="auto"/>
    </w:pPr>
    <w:rPr>
      <w:rFonts w:ascii="Verdana" w:eastAsia="Times New Roman" w:hAnsi="Verdana" w:cs="Verdana"/>
      <w:sz w:val="20"/>
      <w:szCs w:val="20"/>
      <w:lang w:val="en-US"/>
    </w:rPr>
  </w:style>
  <w:style w:type="paragraph" w:customStyle="1" w:styleId="af2">
    <w:name w:val="Знак Знак Знак"/>
    <w:basedOn w:val="a"/>
    <w:rsid w:val="00461F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3">
    <w:name w:val="Знак Знак Знак Знак Знак Знак Знак"/>
    <w:basedOn w:val="a"/>
    <w:rsid w:val="00461FCF"/>
    <w:pPr>
      <w:spacing w:after="0" w:line="240" w:lineRule="auto"/>
    </w:pPr>
    <w:rPr>
      <w:rFonts w:ascii="Verdana" w:eastAsia="Times New Roman" w:hAnsi="Verdana" w:cs="Verdana"/>
      <w:sz w:val="20"/>
      <w:szCs w:val="20"/>
      <w:lang w:val="en-US"/>
    </w:rPr>
  </w:style>
  <w:style w:type="paragraph" w:styleId="af4">
    <w:name w:val="List Paragraph"/>
    <w:basedOn w:val="a"/>
    <w:uiPriority w:val="34"/>
    <w:qFormat/>
    <w:rsid w:val="00461FCF"/>
    <w:pPr>
      <w:ind w:left="720"/>
      <w:contextualSpacing/>
    </w:pPr>
    <w:rPr>
      <w:rFonts w:ascii="Calibri" w:eastAsia="MS Mincho" w:hAnsi="Calibri" w:cs="Times New Roman"/>
      <w:lang w:eastAsia="ru-RU"/>
    </w:rPr>
  </w:style>
  <w:style w:type="paragraph" w:styleId="af5">
    <w:name w:val="Normal (Web)"/>
    <w:basedOn w:val="a"/>
    <w:uiPriority w:val="99"/>
    <w:unhideWhenUsed/>
    <w:rsid w:val="00461FCF"/>
    <w:pPr>
      <w:spacing w:after="0" w:line="240" w:lineRule="auto"/>
    </w:pPr>
    <w:rPr>
      <w:rFonts w:ascii="Times New Roman" w:eastAsia="Times New Roman" w:hAnsi="Times New Roman" w:cs="Times New Roman"/>
      <w:sz w:val="24"/>
      <w:szCs w:val="24"/>
      <w:lang w:eastAsia="ru-RU"/>
    </w:rPr>
  </w:style>
  <w:style w:type="paragraph" w:styleId="af6">
    <w:name w:val="No Spacing"/>
    <w:uiPriority w:val="1"/>
    <w:qFormat/>
    <w:rsid w:val="00461FCF"/>
    <w:pPr>
      <w:spacing w:after="0" w:line="240" w:lineRule="auto"/>
    </w:pPr>
    <w:rPr>
      <w:rFonts w:ascii="Calibri" w:eastAsia="Calibri" w:hAnsi="Calibri" w:cs="Times New Roman"/>
    </w:rPr>
  </w:style>
  <w:style w:type="paragraph" w:customStyle="1" w:styleId="Default">
    <w:name w:val="Default"/>
    <w:rsid w:val="00461FC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7">
    <w:name w:val="Strong"/>
    <w:uiPriority w:val="22"/>
    <w:qFormat/>
    <w:rsid w:val="00461F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9C4E8B16F79CBCB5DD0F2EFB8630B0425D2247B898331BB4FA8A3B0A242tC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consultantplus://offline/ref=79C4E8B16F79CBCB5DD0ECE2AE0F570D27D87C748F8B3DE816F7F8EDF5255854F6E33DD5D8976678E8BA2B45tCG"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consultantplus://offline/ref=79C4E8B16F79CBCB5DD0F2EFB8630B0425D121798A8131BB4FA8A3B0A242tC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Pages>
  <Words>5558</Words>
  <Characters>31681</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37165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Виктор</cp:lastModifiedBy>
  <cp:revision>7</cp:revision>
  <dcterms:created xsi:type="dcterms:W3CDTF">2018-04-16T12:45:00Z</dcterms:created>
  <dcterms:modified xsi:type="dcterms:W3CDTF">2018-04-18T06:06:00Z</dcterms:modified>
</cp:coreProperties>
</file>