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83" w:rsidRDefault="005A2426" w:rsidP="00B04CB3">
      <w:pPr>
        <w:pStyle w:val="a8"/>
        <w:ind w:firstLine="0"/>
        <w:jc w:val="left"/>
        <w:rPr>
          <w:b/>
        </w:rPr>
      </w:pPr>
      <w:bookmarkStart w:id="0" w:name="_GoBack"/>
      <w:bookmarkEnd w:id="0"/>
      <w:r>
        <w:rPr>
          <w:b/>
        </w:rPr>
        <w:t xml:space="preserve">                                                                                          </w:t>
      </w:r>
    </w:p>
    <w:p w:rsidR="00B04CB3" w:rsidRDefault="00B04CB3" w:rsidP="00B04CB3">
      <w:pPr>
        <w:pStyle w:val="a8"/>
        <w:ind w:firstLine="0"/>
        <w:jc w:val="left"/>
        <w:rPr>
          <w:b/>
        </w:rPr>
      </w:pPr>
      <w:r>
        <w:rPr>
          <w:b/>
        </w:rPr>
        <w:t xml:space="preserve">АДМИНИСТРАЦИЯ </w:t>
      </w:r>
      <w:r>
        <w:rPr>
          <w:b/>
          <w:szCs w:val="28"/>
        </w:rPr>
        <w:t>ВОЖГАЛЬСКОГО</w:t>
      </w:r>
      <w:r>
        <w:rPr>
          <w:b/>
        </w:rPr>
        <w:t xml:space="preserve"> СЕЛЬСКОГОПОСЕЛЕНИЯ</w:t>
      </w:r>
    </w:p>
    <w:p w:rsidR="00B04CB3" w:rsidRDefault="00B04CB3" w:rsidP="00B04CB3">
      <w:pPr>
        <w:pStyle w:val="a8"/>
        <w:jc w:val="center"/>
        <w:rPr>
          <w:b/>
        </w:rPr>
      </w:pPr>
      <w:r>
        <w:rPr>
          <w:b/>
        </w:rPr>
        <w:t>КУМЕНСКОГО РАЙОНА</w:t>
      </w:r>
    </w:p>
    <w:p w:rsidR="00B04CB3" w:rsidRDefault="00B04CB3" w:rsidP="00B04CB3">
      <w:pPr>
        <w:pStyle w:val="a8"/>
        <w:jc w:val="center"/>
        <w:rPr>
          <w:b/>
        </w:rPr>
      </w:pPr>
      <w:r>
        <w:rPr>
          <w:b/>
        </w:rPr>
        <w:t>КИРОВСКОЙ ОБЛАСТИ</w:t>
      </w:r>
    </w:p>
    <w:p w:rsidR="00B04CB3" w:rsidRDefault="00B04CB3" w:rsidP="00B04CB3">
      <w:pPr>
        <w:pStyle w:val="a8"/>
        <w:jc w:val="center"/>
        <w:rPr>
          <w:b/>
        </w:rPr>
      </w:pPr>
    </w:p>
    <w:p w:rsidR="00B04CB3" w:rsidRDefault="00B04CB3" w:rsidP="00B04CB3">
      <w:pPr>
        <w:pStyle w:val="a8"/>
        <w:jc w:val="center"/>
      </w:pPr>
      <w:proofErr w:type="gramStart"/>
      <w:r>
        <w:rPr>
          <w:b/>
        </w:rPr>
        <w:t>П</w:t>
      </w:r>
      <w:proofErr w:type="gramEnd"/>
      <w:r>
        <w:rPr>
          <w:b/>
        </w:rPr>
        <w:t xml:space="preserve"> О С Т А Н О В Л Е Н И Е</w:t>
      </w:r>
    </w:p>
    <w:p w:rsidR="00B04CB3" w:rsidRDefault="00B04CB3" w:rsidP="00B04CB3">
      <w:pPr>
        <w:pStyle w:val="a8"/>
        <w:jc w:val="center"/>
      </w:pPr>
    </w:p>
    <w:p w:rsidR="00B04CB3" w:rsidRDefault="00B04CB3" w:rsidP="00B04CB3">
      <w:pPr>
        <w:pStyle w:val="a8"/>
        <w:jc w:val="center"/>
      </w:pPr>
      <w:r>
        <w:t>от _</w:t>
      </w:r>
      <w:r w:rsidR="00C75783">
        <w:rPr>
          <w:u w:val="single"/>
        </w:rPr>
        <w:t>04.02.2025</w:t>
      </w:r>
      <w:r>
        <w:t>__ №  __</w:t>
      </w:r>
      <w:r w:rsidR="00C75783">
        <w:rPr>
          <w:u w:val="single"/>
        </w:rPr>
        <w:t>15</w:t>
      </w:r>
      <w:r>
        <w:t>__</w:t>
      </w:r>
    </w:p>
    <w:p w:rsidR="00B04CB3" w:rsidRDefault="00B04CB3" w:rsidP="00B04CB3">
      <w:pPr>
        <w:pStyle w:val="a8"/>
        <w:jc w:val="center"/>
        <w:rPr>
          <w:sz w:val="20"/>
          <w:szCs w:val="20"/>
        </w:rPr>
      </w:pPr>
      <w:r>
        <w:rPr>
          <w:sz w:val="20"/>
          <w:szCs w:val="20"/>
        </w:rPr>
        <w:t>с. Вожгалы</w:t>
      </w:r>
    </w:p>
    <w:p w:rsidR="00B04CB3" w:rsidRDefault="00B04CB3" w:rsidP="00B04CB3">
      <w:pPr>
        <w:pStyle w:val="a8"/>
        <w:jc w:val="center"/>
        <w:rPr>
          <w:sz w:val="20"/>
          <w:szCs w:val="20"/>
          <w:lang w:eastAsia="ru-RU"/>
        </w:rPr>
      </w:pPr>
    </w:p>
    <w:p w:rsidR="00B04CB3" w:rsidRPr="00B04CB3" w:rsidRDefault="00B04CB3" w:rsidP="00B04CB3">
      <w:pPr>
        <w:pStyle w:val="ConsPlusTitle"/>
        <w:widowControl/>
        <w:jc w:val="center"/>
        <w:rPr>
          <w:sz w:val="28"/>
          <w:szCs w:val="28"/>
        </w:rPr>
      </w:pPr>
      <w:r>
        <w:rPr>
          <w:sz w:val="28"/>
          <w:szCs w:val="28"/>
        </w:rPr>
        <w:t>Об утверждении</w:t>
      </w:r>
      <w:r w:rsidRPr="00B04CB3">
        <w:t xml:space="preserve"> </w:t>
      </w:r>
      <w:r>
        <w:rPr>
          <w:sz w:val="28"/>
          <w:szCs w:val="28"/>
        </w:rPr>
        <w:t>Административного</w:t>
      </w:r>
      <w:r w:rsidRPr="00B04CB3">
        <w:rPr>
          <w:sz w:val="28"/>
          <w:szCs w:val="28"/>
        </w:rPr>
        <w:t xml:space="preserve"> регламент</w:t>
      </w:r>
      <w:r>
        <w:rPr>
          <w:sz w:val="28"/>
          <w:szCs w:val="28"/>
        </w:rPr>
        <w:t>а</w:t>
      </w:r>
      <w:r w:rsidRPr="00B04CB3">
        <w:rPr>
          <w:sz w:val="28"/>
          <w:szCs w:val="28"/>
        </w:rPr>
        <w:t xml:space="preserve"> предоставления муниципальной услуги</w:t>
      </w:r>
    </w:p>
    <w:p w:rsidR="00B04CB3" w:rsidRPr="00B04CB3" w:rsidRDefault="00B04CB3" w:rsidP="00B04CB3">
      <w:pPr>
        <w:pStyle w:val="ConsPlusTitle"/>
        <w:widowControl/>
        <w:jc w:val="center"/>
        <w:rPr>
          <w:color w:val="000000"/>
          <w:sz w:val="28"/>
          <w:szCs w:val="28"/>
        </w:rPr>
      </w:pPr>
      <w:r w:rsidRPr="00B04CB3">
        <w:rPr>
          <w:sz w:val="28"/>
          <w:szCs w:val="28"/>
        </w:rPr>
        <w:t xml:space="preserve"> «</w:t>
      </w:r>
      <w:r w:rsidRPr="00B04CB3">
        <w:rPr>
          <w:color w:val="000000"/>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B04CB3" w:rsidRDefault="00B04CB3" w:rsidP="00B04CB3">
      <w:pPr>
        <w:pStyle w:val="ConsPlusNormal"/>
        <w:jc w:val="center"/>
        <w:rPr>
          <w:rFonts w:ascii="Times New Roman" w:hAnsi="Times New Roman" w:cs="Times New Roman"/>
          <w:b/>
          <w:sz w:val="28"/>
          <w:szCs w:val="28"/>
        </w:rPr>
      </w:pPr>
    </w:p>
    <w:p w:rsidR="00B04CB3" w:rsidRDefault="00B04CB3" w:rsidP="00B04CB3">
      <w:pPr>
        <w:pStyle w:val="ConsPlusNormal"/>
        <w:jc w:val="center"/>
        <w:rPr>
          <w:rFonts w:ascii="Times New Roman" w:hAnsi="Times New Roman" w:cs="Times New Roman"/>
          <w:b/>
          <w:sz w:val="28"/>
          <w:szCs w:val="28"/>
        </w:rPr>
      </w:pPr>
    </w:p>
    <w:p w:rsidR="00B04CB3" w:rsidRDefault="00B04CB3" w:rsidP="00B04CB3">
      <w:pPr>
        <w:spacing w:line="216" w:lineRule="auto"/>
        <w:jc w:val="both"/>
        <w:rPr>
          <w:rFonts w:eastAsia="SimSun" w:cs="Calibri"/>
          <w:spacing w:val="-6"/>
          <w:kern w:val="2"/>
          <w:sz w:val="28"/>
          <w:szCs w:val="28"/>
          <w:lang w:eastAsia="en-US"/>
        </w:rPr>
      </w:pPr>
    </w:p>
    <w:p w:rsidR="00B04CB3" w:rsidRDefault="00B04CB3" w:rsidP="00B04CB3">
      <w:pPr>
        <w:pStyle w:val="a8"/>
        <w:spacing w:line="360" w:lineRule="auto"/>
        <w:ind w:firstLine="709"/>
        <w:rPr>
          <w:rFonts w:eastAsia="SimSun" w:cs="Calibri"/>
          <w:kern w:val="2"/>
          <w:szCs w:val="28"/>
        </w:rPr>
      </w:pPr>
      <w:r>
        <w:rPr>
          <w:szCs w:val="28"/>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Pr>
          <w:szCs w:val="28"/>
        </w:rPr>
        <w:t>Вожгальского</w:t>
      </w:r>
      <w:proofErr w:type="spellEnd"/>
      <w:r>
        <w:rPr>
          <w:szCs w:val="28"/>
        </w:rPr>
        <w:t xml:space="preserve"> сельского поселения </w:t>
      </w:r>
      <w:proofErr w:type="spellStart"/>
      <w:r>
        <w:rPr>
          <w:szCs w:val="28"/>
        </w:rPr>
        <w:t>Куменского</w:t>
      </w:r>
      <w:proofErr w:type="spellEnd"/>
      <w:r>
        <w:rPr>
          <w:szCs w:val="28"/>
        </w:rPr>
        <w:t xml:space="preserve"> района ПОСТАНОВЛЯЕТ:</w:t>
      </w:r>
    </w:p>
    <w:p w:rsidR="00B04CB3" w:rsidRPr="00B04CB3" w:rsidRDefault="00B04CB3" w:rsidP="00B04CB3">
      <w:pPr>
        <w:pStyle w:val="ConsPlusTitle"/>
        <w:widowControl/>
        <w:spacing w:line="360" w:lineRule="auto"/>
        <w:jc w:val="both"/>
        <w:rPr>
          <w:b w:val="0"/>
          <w:sz w:val="28"/>
          <w:szCs w:val="28"/>
        </w:rPr>
      </w:pPr>
      <w:r>
        <w:rPr>
          <w:rFonts w:eastAsia="SimSun"/>
          <w:b w:val="0"/>
          <w:kern w:val="2"/>
          <w:sz w:val="28"/>
          <w:szCs w:val="28"/>
        </w:rPr>
        <w:t xml:space="preserve">          </w:t>
      </w:r>
      <w:r w:rsidRPr="00B04CB3">
        <w:rPr>
          <w:rFonts w:eastAsia="SimSun"/>
          <w:b w:val="0"/>
          <w:kern w:val="2"/>
          <w:sz w:val="28"/>
          <w:szCs w:val="28"/>
        </w:rPr>
        <w:t xml:space="preserve">1.Утвердить </w:t>
      </w:r>
      <w:r w:rsidRPr="00B04CB3">
        <w:rPr>
          <w:b w:val="0"/>
          <w:sz w:val="28"/>
          <w:szCs w:val="28"/>
        </w:rPr>
        <w:t>Административный регламент предоставления муниципальной услуги</w:t>
      </w:r>
      <w:r>
        <w:rPr>
          <w:b w:val="0"/>
          <w:sz w:val="28"/>
          <w:szCs w:val="28"/>
        </w:rPr>
        <w:t xml:space="preserve"> </w:t>
      </w:r>
      <w:r w:rsidRPr="00B04CB3">
        <w:rPr>
          <w:b w:val="0"/>
          <w:sz w:val="28"/>
          <w:szCs w:val="28"/>
        </w:rPr>
        <w:t>«</w:t>
      </w:r>
      <w:r w:rsidRPr="00B04CB3">
        <w:rPr>
          <w:b w:val="0"/>
          <w:color w:val="000000"/>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b w:val="0"/>
          <w:color w:val="000000"/>
          <w:sz w:val="28"/>
          <w:szCs w:val="28"/>
        </w:rPr>
        <w:t xml:space="preserve">. </w:t>
      </w:r>
      <w:r w:rsidRPr="00B04CB3">
        <w:rPr>
          <w:b w:val="0"/>
          <w:bCs/>
          <w:sz w:val="28"/>
          <w:szCs w:val="28"/>
        </w:rPr>
        <w:t>Прилагается.</w:t>
      </w:r>
      <w:r>
        <w:rPr>
          <w:bCs/>
          <w:sz w:val="28"/>
          <w:szCs w:val="28"/>
        </w:rPr>
        <w:t xml:space="preserve"> </w:t>
      </w:r>
      <w:r>
        <w:rPr>
          <w:rFonts w:eastAsia="SimSun"/>
          <w:kern w:val="2"/>
          <w:sz w:val="28"/>
          <w:szCs w:val="28"/>
        </w:rPr>
        <w:t xml:space="preserve"> </w:t>
      </w:r>
    </w:p>
    <w:p w:rsidR="00B04CB3" w:rsidRDefault="00B04CB3" w:rsidP="00B04CB3">
      <w:pPr>
        <w:pStyle w:val="a8"/>
        <w:spacing w:line="360" w:lineRule="auto"/>
        <w:ind w:firstLine="709"/>
        <w:rPr>
          <w:rFonts w:eastAsia="SimSun" w:cs="Calibri"/>
          <w:kern w:val="2"/>
          <w:szCs w:val="28"/>
        </w:rPr>
      </w:pPr>
      <w:r>
        <w:rPr>
          <w:rFonts w:eastAsia="SimSun" w:cs="Calibri"/>
          <w:kern w:val="2"/>
          <w:szCs w:val="28"/>
        </w:rPr>
        <w:t xml:space="preserve">2. Настоящее постановление опубликовать на официальном сайте муниципального образования </w:t>
      </w:r>
      <w:proofErr w:type="spellStart"/>
      <w:r>
        <w:rPr>
          <w:rFonts w:eastAsia="SimSun" w:cs="Calibri"/>
          <w:kern w:val="2"/>
          <w:szCs w:val="28"/>
        </w:rPr>
        <w:t>Вожгальского</w:t>
      </w:r>
      <w:proofErr w:type="spellEnd"/>
      <w:r>
        <w:rPr>
          <w:rFonts w:eastAsia="SimSun" w:cs="Calibri"/>
          <w:kern w:val="2"/>
          <w:szCs w:val="28"/>
        </w:rPr>
        <w:t xml:space="preserve"> сельского поселения </w:t>
      </w:r>
      <w:proofErr w:type="spellStart"/>
      <w:r>
        <w:rPr>
          <w:rFonts w:eastAsia="SimSun" w:cs="Calibri"/>
          <w:kern w:val="2"/>
          <w:szCs w:val="28"/>
        </w:rPr>
        <w:t>Куменского</w:t>
      </w:r>
      <w:proofErr w:type="spellEnd"/>
      <w:r>
        <w:rPr>
          <w:rFonts w:eastAsia="SimSun" w:cs="Calibri"/>
          <w:kern w:val="2"/>
          <w:szCs w:val="28"/>
        </w:rPr>
        <w:t xml:space="preserve"> района Кировской области.</w:t>
      </w:r>
    </w:p>
    <w:p w:rsidR="00B04CB3" w:rsidRDefault="00B04CB3" w:rsidP="00B04CB3">
      <w:pPr>
        <w:pStyle w:val="a8"/>
        <w:spacing w:line="360" w:lineRule="auto"/>
        <w:ind w:firstLine="709"/>
        <w:rPr>
          <w:rFonts w:eastAsia="Calibri"/>
          <w:szCs w:val="28"/>
        </w:rPr>
      </w:pPr>
      <w:r>
        <w:rPr>
          <w:szCs w:val="28"/>
        </w:rPr>
        <w:t>2.Постановление вступает в силу в соответствии с действующим законодательством.</w:t>
      </w:r>
    </w:p>
    <w:p w:rsidR="00B04CB3" w:rsidRDefault="00B04CB3" w:rsidP="00B04CB3">
      <w:pPr>
        <w:pStyle w:val="a8"/>
        <w:tabs>
          <w:tab w:val="left" w:pos="3480"/>
        </w:tabs>
        <w:spacing w:line="360" w:lineRule="auto"/>
        <w:ind w:firstLine="709"/>
        <w:rPr>
          <w:rFonts w:eastAsia="SimSun" w:cs="Calibri"/>
          <w:kern w:val="2"/>
          <w:szCs w:val="28"/>
        </w:rPr>
      </w:pPr>
      <w:r>
        <w:rPr>
          <w:rFonts w:eastAsia="SimSun" w:cs="Calibri"/>
          <w:kern w:val="2"/>
          <w:szCs w:val="28"/>
        </w:rPr>
        <w:tab/>
      </w:r>
    </w:p>
    <w:p w:rsidR="00B04CB3" w:rsidRDefault="00B04CB3" w:rsidP="00B04CB3">
      <w:pPr>
        <w:pStyle w:val="a8"/>
        <w:ind w:firstLine="0"/>
        <w:rPr>
          <w:rFonts w:eastAsia="Calibri"/>
          <w:szCs w:val="28"/>
        </w:rPr>
      </w:pPr>
      <w:r>
        <w:rPr>
          <w:szCs w:val="28"/>
        </w:rPr>
        <w:t xml:space="preserve">Глава администрации </w:t>
      </w:r>
    </w:p>
    <w:p w:rsidR="00B04CB3" w:rsidRDefault="00B04CB3" w:rsidP="00B04CB3">
      <w:pPr>
        <w:pStyle w:val="a8"/>
        <w:ind w:firstLine="0"/>
        <w:rPr>
          <w:szCs w:val="28"/>
        </w:rPr>
      </w:pPr>
      <w:proofErr w:type="spellStart"/>
      <w:r>
        <w:rPr>
          <w:szCs w:val="28"/>
        </w:rPr>
        <w:t>Вожгальского</w:t>
      </w:r>
      <w:proofErr w:type="spellEnd"/>
      <w:r>
        <w:rPr>
          <w:szCs w:val="28"/>
        </w:rPr>
        <w:t xml:space="preserve"> сельского поселения                                        А.И. Пушкарев</w:t>
      </w:r>
    </w:p>
    <w:p w:rsidR="00B04CB3" w:rsidRDefault="00B04CB3" w:rsidP="00B04CB3">
      <w:pPr>
        <w:pStyle w:val="a8"/>
        <w:ind w:firstLine="0"/>
        <w:rPr>
          <w:szCs w:val="28"/>
        </w:rPr>
      </w:pPr>
    </w:p>
    <w:p w:rsidR="00B04CB3" w:rsidRDefault="00B04CB3" w:rsidP="00B04CB3">
      <w:pPr>
        <w:pStyle w:val="a8"/>
        <w:ind w:firstLine="0"/>
        <w:jc w:val="left"/>
        <w:rPr>
          <w:b/>
        </w:rPr>
      </w:pPr>
      <w:r>
        <w:rPr>
          <w:b/>
        </w:rPr>
        <w:t xml:space="preserve">АДМИНИСТРАЦИЯ </w:t>
      </w:r>
      <w:r>
        <w:rPr>
          <w:b/>
          <w:szCs w:val="28"/>
        </w:rPr>
        <w:t>ВОЖГАЛЬСКОГО</w:t>
      </w:r>
      <w:r>
        <w:rPr>
          <w:b/>
        </w:rPr>
        <w:t xml:space="preserve"> СЕЛЬСКОГОПОСЕЛЕНИЯ</w:t>
      </w:r>
    </w:p>
    <w:p w:rsidR="00B04CB3" w:rsidRDefault="00B04CB3" w:rsidP="00B04CB3">
      <w:pPr>
        <w:pStyle w:val="a8"/>
        <w:jc w:val="center"/>
        <w:rPr>
          <w:b/>
        </w:rPr>
      </w:pPr>
      <w:r>
        <w:rPr>
          <w:b/>
        </w:rPr>
        <w:t>КУМЕНСКОГО РАЙОНА</w:t>
      </w:r>
    </w:p>
    <w:p w:rsidR="00B04CB3" w:rsidRDefault="00B04CB3" w:rsidP="00B04CB3">
      <w:pPr>
        <w:pStyle w:val="a8"/>
        <w:jc w:val="center"/>
        <w:rPr>
          <w:b/>
        </w:rPr>
      </w:pPr>
      <w:r>
        <w:rPr>
          <w:b/>
        </w:rPr>
        <w:t>КИРОВСКОЙ ОБЛАСТИ</w:t>
      </w:r>
    </w:p>
    <w:p w:rsidR="00B04CB3" w:rsidRDefault="00B04CB3" w:rsidP="00B04CB3">
      <w:pPr>
        <w:pStyle w:val="a8"/>
        <w:jc w:val="center"/>
        <w:rPr>
          <w:b/>
        </w:rPr>
      </w:pPr>
    </w:p>
    <w:p w:rsidR="00B04CB3" w:rsidRDefault="00B04CB3" w:rsidP="00B04CB3">
      <w:pPr>
        <w:pStyle w:val="a8"/>
        <w:jc w:val="center"/>
      </w:pPr>
      <w:proofErr w:type="gramStart"/>
      <w:r>
        <w:rPr>
          <w:b/>
        </w:rPr>
        <w:t>П</w:t>
      </w:r>
      <w:proofErr w:type="gramEnd"/>
      <w:r>
        <w:rPr>
          <w:b/>
        </w:rPr>
        <w:t xml:space="preserve"> О С Т А Н О В Л Е Н И Е</w:t>
      </w:r>
    </w:p>
    <w:p w:rsidR="00B04CB3" w:rsidRDefault="00B04CB3" w:rsidP="00B04CB3">
      <w:pPr>
        <w:pStyle w:val="a8"/>
        <w:jc w:val="center"/>
      </w:pPr>
    </w:p>
    <w:p w:rsidR="00B04CB3" w:rsidRDefault="00B04CB3" w:rsidP="00B04CB3">
      <w:pPr>
        <w:pStyle w:val="a8"/>
        <w:jc w:val="center"/>
      </w:pPr>
      <w:r>
        <w:t>от _</w:t>
      </w:r>
      <w:r w:rsidR="00C75783">
        <w:rPr>
          <w:u w:val="single"/>
        </w:rPr>
        <w:t>04.02.2025</w:t>
      </w:r>
      <w:r>
        <w:t xml:space="preserve">___ №  </w:t>
      </w:r>
      <w:r w:rsidR="00C75783">
        <w:rPr>
          <w:u w:val="single"/>
        </w:rPr>
        <w:t>15</w:t>
      </w:r>
      <w:r>
        <w:t>__</w:t>
      </w:r>
    </w:p>
    <w:p w:rsidR="00B04CB3" w:rsidRDefault="00B04CB3" w:rsidP="00B04CB3">
      <w:pPr>
        <w:pStyle w:val="a8"/>
        <w:jc w:val="center"/>
        <w:rPr>
          <w:sz w:val="20"/>
          <w:szCs w:val="20"/>
        </w:rPr>
      </w:pPr>
      <w:r>
        <w:rPr>
          <w:sz w:val="20"/>
          <w:szCs w:val="20"/>
        </w:rPr>
        <w:t>с. Вожгалы</w:t>
      </w:r>
    </w:p>
    <w:p w:rsidR="00B04CB3" w:rsidRDefault="00B04CB3" w:rsidP="00B04CB3">
      <w:pPr>
        <w:pStyle w:val="a8"/>
        <w:jc w:val="center"/>
        <w:rPr>
          <w:sz w:val="20"/>
          <w:szCs w:val="20"/>
          <w:lang w:eastAsia="ru-RU"/>
        </w:rPr>
      </w:pPr>
    </w:p>
    <w:p w:rsidR="00B04CB3" w:rsidRPr="00B04CB3" w:rsidRDefault="00B04CB3" w:rsidP="00B04CB3">
      <w:pPr>
        <w:pStyle w:val="ConsPlusTitle"/>
        <w:widowControl/>
        <w:jc w:val="center"/>
        <w:rPr>
          <w:sz w:val="28"/>
          <w:szCs w:val="28"/>
        </w:rPr>
      </w:pPr>
      <w:r>
        <w:rPr>
          <w:sz w:val="28"/>
          <w:szCs w:val="28"/>
        </w:rPr>
        <w:t>Об утверждении</w:t>
      </w:r>
      <w:r w:rsidRPr="00B04CB3">
        <w:t xml:space="preserve"> </w:t>
      </w:r>
      <w:r>
        <w:rPr>
          <w:sz w:val="28"/>
          <w:szCs w:val="28"/>
        </w:rPr>
        <w:t>Административного</w:t>
      </w:r>
      <w:r w:rsidRPr="00B04CB3">
        <w:rPr>
          <w:sz w:val="28"/>
          <w:szCs w:val="28"/>
        </w:rPr>
        <w:t xml:space="preserve"> регламент</w:t>
      </w:r>
      <w:r>
        <w:rPr>
          <w:sz w:val="28"/>
          <w:szCs w:val="28"/>
        </w:rPr>
        <w:t>а</w:t>
      </w:r>
      <w:r w:rsidRPr="00B04CB3">
        <w:rPr>
          <w:sz w:val="28"/>
          <w:szCs w:val="28"/>
        </w:rPr>
        <w:t xml:space="preserve"> предоставления муниципальной услуги</w:t>
      </w:r>
    </w:p>
    <w:p w:rsidR="00B04CB3" w:rsidRPr="00B04CB3" w:rsidRDefault="00B04CB3" w:rsidP="00B04CB3">
      <w:pPr>
        <w:pStyle w:val="ConsPlusTitle"/>
        <w:widowControl/>
        <w:jc w:val="center"/>
        <w:rPr>
          <w:color w:val="000000"/>
          <w:sz w:val="28"/>
          <w:szCs w:val="28"/>
        </w:rPr>
      </w:pPr>
      <w:r w:rsidRPr="00B04CB3">
        <w:rPr>
          <w:sz w:val="28"/>
          <w:szCs w:val="28"/>
        </w:rPr>
        <w:t xml:space="preserve"> «</w:t>
      </w:r>
      <w:r w:rsidRPr="00B04CB3">
        <w:rPr>
          <w:color w:val="000000"/>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B04CB3" w:rsidRDefault="00B04CB3" w:rsidP="00B04CB3">
      <w:pPr>
        <w:pStyle w:val="ConsPlusNormal"/>
        <w:jc w:val="center"/>
        <w:rPr>
          <w:rFonts w:ascii="Times New Roman" w:hAnsi="Times New Roman" w:cs="Times New Roman"/>
          <w:b/>
          <w:sz w:val="28"/>
          <w:szCs w:val="28"/>
        </w:rPr>
      </w:pPr>
    </w:p>
    <w:p w:rsidR="00B04CB3" w:rsidRDefault="00B04CB3" w:rsidP="00B04CB3">
      <w:pPr>
        <w:pStyle w:val="ConsPlusNormal"/>
        <w:jc w:val="center"/>
        <w:rPr>
          <w:rFonts w:ascii="Times New Roman" w:hAnsi="Times New Roman" w:cs="Times New Roman"/>
          <w:b/>
          <w:sz w:val="28"/>
          <w:szCs w:val="28"/>
        </w:rPr>
      </w:pPr>
    </w:p>
    <w:p w:rsidR="00B04CB3" w:rsidRDefault="00B04CB3" w:rsidP="00B04CB3">
      <w:pPr>
        <w:spacing w:line="216" w:lineRule="auto"/>
        <w:jc w:val="both"/>
        <w:rPr>
          <w:rFonts w:eastAsia="SimSun" w:cs="Calibri"/>
          <w:spacing w:val="-6"/>
          <w:kern w:val="2"/>
          <w:sz w:val="28"/>
          <w:szCs w:val="28"/>
          <w:lang w:eastAsia="en-US"/>
        </w:rPr>
      </w:pPr>
    </w:p>
    <w:p w:rsidR="00B04CB3" w:rsidRPr="00B04CB3" w:rsidRDefault="00B04CB3" w:rsidP="005A2426">
      <w:pPr>
        <w:pStyle w:val="a8"/>
        <w:spacing w:line="240" w:lineRule="auto"/>
        <w:ind w:firstLine="709"/>
        <w:rPr>
          <w:rFonts w:eastAsia="SimSun" w:cs="Calibri"/>
          <w:kern w:val="2"/>
          <w:sz w:val="26"/>
          <w:szCs w:val="26"/>
        </w:rPr>
      </w:pPr>
      <w:r w:rsidRPr="00B04CB3">
        <w:rPr>
          <w:sz w:val="26"/>
          <w:szCs w:val="26"/>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B04CB3">
        <w:rPr>
          <w:sz w:val="26"/>
          <w:szCs w:val="26"/>
        </w:rPr>
        <w:t>Вожгальского</w:t>
      </w:r>
      <w:proofErr w:type="spellEnd"/>
      <w:r w:rsidRPr="00B04CB3">
        <w:rPr>
          <w:sz w:val="26"/>
          <w:szCs w:val="26"/>
        </w:rPr>
        <w:t xml:space="preserve"> сельского поселения </w:t>
      </w:r>
      <w:proofErr w:type="spellStart"/>
      <w:r w:rsidRPr="00B04CB3">
        <w:rPr>
          <w:sz w:val="26"/>
          <w:szCs w:val="26"/>
        </w:rPr>
        <w:t>Куменского</w:t>
      </w:r>
      <w:proofErr w:type="spellEnd"/>
      <w:r w:rsidRPr="00B04CB3">
        <w:rPr>
          <w:sz w:val="26"/>
          <w:szCs w:val="26"/>
        </w:rPr>
        <w:t xml:space="preserve"> района ПОСТАНОВЛЯЕТ:</w:t>
      </w:r>
    </w:p>
    <w:p w:rsidR="00B04CB3" w:rsidRPr="00B04CB3" w:rsidRDefault="00B04CB3" w:rsidP="005A2426">
      <w:pPr>
        <w:pStyle w:val="ConsPlusTitle"/>
        <w:widowControl/>
        <w:jc w:val="both"/>
        <w:rPr>
          <w:b w:val="0"/>
          <w:sz w:val="26"/>
          <w:szCs w:val="26"/>
        </w:rPr>
      </w:pPr>
      <w:r w:rsidRPr="00B04CB3">
        <w:rPr>
          <w:rFonts w:eastAsia="SimSun"/>
          <w:b w:val="0"/>
          <w:kern w:val="2"/>
          <w:sz w:val="26"/>
          <w:szCs w:val="26"/>
        </w:rPr>
        <w:t xml:space="preserve">          1.Утвердить </w:t>
      </w:r>
      <w:r w:rsidRPr="00B04CB3">
        <w:rPr>
          <w:b w:val="0"/>
          <w:sz w:val="26"/>
          <w:szCs w:val="26"/>
        </w:rPr>
        <w:t>Административный регламент предоставления муниципальной услуги «</w:t>
      </w:r>
      <w:r w:rsidRPr="00B04CB3">
        <w:rPr>
          <w:b w:val="0"/>
          <w:color w:val="000000"/>
          <w:sz w:val="26"/>
          <w:szCs w:val="26"/>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Pr="00B04CB3">
        <w:rPr>
          <w:b w:val="0"/>
          <w:bCs/>
          <w:sz w:val="26"/>
          <w:szCs w:val="26"/>
        </w:rPr>
        <w:t>Прилагается.</w:t>
      </w:r>
      <w:r w:rsidRPr="00B04CB3">
        <w:rPr>
          <w:bCs/>
          <w:sz w:val="26"/>
          <w:szCs w:val="26"/>
        </w:rPr>
        <w:t xml:space="preserve"> </w:t>
      </w:r>
      <w:r w:rsidRPr="00B04CB3">
        <w:rPr>
          <w:rFonts w:eastAsia="SimSun"/>
          <w:kern w:val="2"/>
          <w:sz w:val="26"/>
          <w:szCs w:val="26"/>
        </w:rPr>
        <w:t xml:space="preserve"> </w:t>
      </w:r>
    </w:p>
    <w:p w:rsidR="00B04CB3" w:rsidRPr="00B04CB3" w:rsidRDefault="00B04CB3" w:rsidP="005A2426">
      <w:pPr>
        <w:pStyle w:val="a8"/>
        <w:spacing w:line="240" w:lineRule="auto"/>
        <w:ind w:firstLine="709"/>
        <w:rPr>
          <w:rFonts w:eastAsia="SimSun" w:cs="Calibri"/>
          <w:kern w:val="2"/>
          <w:sz w:val="26"/>
          <w:szCs w:val="26"/>
        </w:rPr>
      </w:pPr>
      <w:r w:rsidRPr="00B04CB3">
        <w:rPr>
          <w:rFonts w:eastAsia="SimSun" w:cs="Calibri"/>
          <w:kern w:val="2"/>
          <w:sz w:val="26"/>
          <w:szCs w:val="26"/>
        </w:rPr>
        <w:t xml:space="preserve">2. Настоящее постановление опубликовать на официальном сайте муниципального образования </w:t>
      </w:r>
      <w:proofErr w:type="spellStart"/>
      <w:r w:rsidRPr="00B04CB3">
        <w:rPr>
          <w:rFonts w:eastAsia="SimSun" w:cs="Calibri"/>
          <w:kern w:val="2"/>
          <w:sz w:val="26"/>
          <w:szCs w:val="26"/>
        </w:rPr>
        <w:t>Вожгальского</w:t>
      </w:r>
      <w:proofErr w:type="spellEnd"/>
      <w:r w:rsidRPr="00B04CB3">
        <w:rPr>
          <w:rFonts w:eastAsia="SimSun" w:cs="Calibri"/>
          <w:kern w:val="2"/>
          <w:sz w:val="26"/>
          <w:szCs w:val="26"/>
        </w:rPr>
        <w:t xml:space="preserve"> сельского поселения </w:t>
      </w:r>
      <w:proofErr w:type="spellStart"/>
      <w:r w:rsidRPr="00B04CB3">
        <w:rPr>
          <w:rFonts w:eastAsia="SimSun" w:cs="Calibri"/>
          <w:kern w:val="2"/>
          <w:sz w:val="26"/>
          <w:szCs w:val="26"/>
        </w:rPr>
        <w:t>Куменского</w:t>
      </w:r>
      <w:proofErr w:type="spellEnd"/>
      <w:r w:rsidRPr="00B04CB3">
        <w:rPr>
          <w:rFonts w:eastAsia="SimSun" w:cs="Calibri"/>
          <w:kern w:val="2"/>
          <w:sz w:val="26"/>
          <w:szCs w:val="26"/>
        </w:rPr>
        <w:t xml:space="preserve"> района Кировской области.</w:t>
      </w:r>
    </w:p>
    <w:p w:rsidR="00B04CB3" w:rsidRPr="00B04CB3" w:rsidRDefault="00B04CB3" w:rsidP="005A2426">
      <w:pPr>
        <w:pStyle w:val="a8"/>
        <w:spacing w:line="240" w:lineRule="auto"/>
        <w:ind w:firstLine="709"/>
        <w:rPr>
          <w:rFonts w:eastAsia="Calibri"/>
          <w:sz w:val="26"/>
          <w:szCs w:val="26"/>
        </w:rPr>
      </w:pPr>
      <w:r w:rsidRPr="00B04CB3">
        <w:rPr>
          <w:sz w:val="26"/>
          <w:szCs w:val="26"/>
        </w:rPr>
        <w:t>2.Постановление вступает в силу в соответствии с действующим законодательством.</w:t>
      </w:r>
    </w:p>
    <w:p w:rsidR="00B04CB3" w:rsidRPr="00B04CB3" w:rsidRDefault="00B04CB3" w:rsidP="00B04CB3">
      <w:pPr>
        <w:pStyle w:val="a8"/>
        <w:tabs>
          <w:tab w:val="left" w:pos="3480"/>
        </w:tabs>
        <w:spacing w:line="360" w:lineRule="auto"/>
        <w:ind w:firstLine="709"/>
        <w:rPr>
          <w:rFonts w:eastAsia="SimSun" w:cs="Calibri"/>
          <w:kern w:val="2"/>
          <w:sz w:val="26"/>
          <w:szCs w:val="26"/>
        </w:rPr>
      </w:pPr>
      <w:r w:rsidRPr="00B04CB3">
        <w:rPr>
          <w:rFonts w:eastAsia="SimSun" w:cs="Calibri"/>
          <w:kern w:val="2"/>
          <w:sz w:val="26"/>
          <w:szCs w:val="26"/>
        </w:rPr>
        <w:tab/>
      </w:r>
    </w:p>
    <w:p w:rsidR="00B04CB3" w:rsidRPr="00B04CB3" w:rsidRDefault="00B04CB3" w:rsidP="00B04CB3">
      <w:pPr>
        <w:pStyle w:val="a8"/>
        <w:ind w:firstLine="0"/>
        <w:rPr>
          <w:rFonts w:eastAsia="Calibri"/>
          <w:sz w:val="26"/>
          <w:szCs w:val="26"/>
        </w:rPr>
      </w:pPr>
      <w:r w:rsidRPr="00B04CB3">
        <w:rPr>
          <w:sz w:val="26"/>
          <w:szCs w:val="26"/>
        </w:rPr>
        <w:t xml:space="preserve">Глава администрации </w:t>
      </w:r>
    </w:p>
    <w:p w:rsidR="00B04CB3" w:rsidRDefault="00B04CB3" w:rsidP="00B04CB3">
      <w:pPr>
        <w:pStyle w:val="a8"/>
        <w:ind w:firstLine="0"/>
        <w:rPr>
          <w:sz w:val="26"/>
          <w:szCs w:val="26"/>
        </w:rPr>
      </w:pPr>
      <w:proofErr w:type="spellStart"/>
      <w:r w:rsidRPr="00B04CB3">
        <w:rPr>
          <w:sz w:val="26"/>
          <w:szCs w:val="26"/>
        </w:rPr>
        <w:t>Вожгальского</w:t>
      </w:r>
      <w:proofErr w:type="spellEnd"/>
      <w:r w:rsidRPr="00B04CB3">
        <w:rPr>
          <w:sz w:val="26"/>
          <w:szCs w:val="26"/>
        </w:rPr>
        <w:t xml:space="preserve"> сельского поселения                                        А.И. Пушкарев</w:t>
      </w:r>
    </w:p>
    <w:p w:rsidR="00B04CB3" w:rsidRDefault="00B04CB3" w:rsidP="00B04CB3">
      <w:pPr>
        <w:pStyle w:val="a8"/>
        <w:ind w:firstLine="0"/>
        <w:rPr>
          <w:sz w:val="26"/>
          <w:szCs w:val="26"/>
        </w:rPr>
      </w:pPr>
      <w:r>
        <w:rPr>
          <w:sz w:val="26"/>
          <w:szCs w:val="26"/>
        </w:rPr>
        <w:t xml:space="preserve">_____________________________________________________________________ </w:t>
      </w:r>
    </w:p>
    <w:p w:rsidR="00B04CB3" w:rsidRDefault="00B04CB3" w:rsidP="00B04CB3">
      <w:pPr>
        <w:pStyle w:val="a8"/>
        <w:ind w:firstLine="0"/>
        <w:rPr>
          <w:sz w:val="26"/>
          <w:szCs w:val="26"/>
        </w:rPr>
      </w:pPr>
      <w:r>
        <w:rPr>
          <w:sz w:val="26"/>
          <w:szCs w:val="26"/>
        </w:rPr>
        <w:t xml:space="preserve"> </w:t>
      </w:r>
    </w:p>
    <w:p w:rsidR="00B04CB3" w:rsidRDefault="00B04CB3" w:rsidP="00B04CB3">
      <w:pPr>
        <w:pStyle w:val="a8"/>
        <w:ind w:firstLine="0"/>
        <w:rPr>
          <w:sz w:val="26"/>
          <w:szCs w:val="26"/>
        </w:rPr>
      </w:pPr>
      <w:r>
        <w:rPr>
          <w:sz w:val="26"/>
          <w:szCs w:val="26"/>
        </w:rPr>
        <w:t>ПОДГОТОВЛЕНО</w:t>
      </w:r>
    </w:p>
    <w:p w:rsidR="00B04CB3" w:rsidRDefault="00B04CB3" w:rsidP="00B04CB3">
      <w:pPr>
        <w:pStyle w:val="a8"/>
        <w:ind w:firstLine="0"/>
        <w:rPr>
          <w:sz w:val="26"/>
          <w:szCs w:val="26"/>
        </w:rPr>
      </w:pPr>
    </w:p>
    <w:p w:rsidR="00B04CB3" w:rsidRDefault="00B04CB3" w:rsidP="00B04CB3">
      <w:pPr>
        <w:pStyle w:val="a8"/>
        <w:ind w:firstLine="0"/>
        <w:rPr>
          <w:sz w:val="26"/>
          <w:szCs w:val="26"/>
        </w:rPr>
      </w:pPr>
      <w:r>
        <w:rPr>
          <w:sz w:val="26"/>
          <w:szCs w:val="26"/>
        </w:rPr>
        <w:t>Специалист 1 категории администрации</w:t>
      </w:r>
    </w:p>
    <w:p w:rsidR="00B04CB3" w:rsidRDefault="00B04CB3" w:rsidP="00B04CB3">
      <w:pPr>
        <w:pStyle w:val="a8"/>
        <w:ind w:firstLine="0"/>
        <w:rPr>
          <w:sz w:val="26"/>
          <w:szCs w:val="26"/>
        </w:rPr>
      </w:pPr>
      <w:proofErr w:type="spellStart"/>
      <w:r>
        <w:rPr>
          <w:sz w:val="26"/>
          <w:szCs w:val="26"/>
        </w:rPr>
        <w:t>Вожгальского</w:t>
      </w:r>
      <w:proofErr w:type="spellEnd"/>
      <w:r>
        <w:rPr>
          <w:sz w:val="26"/>
          <w:szCs w:val="26"/>
        </w:rPr>
        <w:t xml:space="preserve"> сельского поселения                                       Л.А. </w:t>
      </w:r>
      <w:proofErr w:type="spellStart"/>
      <w:r>
        <w:rPr>
          <w:sz w:val="26"/>
          <w:szCs w:val="26"/>
        </w:rPr>
        <w:t>Белорусцева</w:t>
      </w:r>
      <w:proofErr w:type="spellEnd"/>
    </w:p>
    <w:p w:rsidR="00B04CB3" w:rsidRPr="00B04CB3" w:rsidRDefault="00B04CB3" w:rsidP="00B04CB3">
      <w:pPr>
        <w:pStyle w:val="a8"/>
        <w:ind w:firstLine="0"/>
        <w:rPr>
          <w:sz w:val="26"/>
          <w:szCs w:val="26"/>
        </w:rPr>
      </w:pPr>
      <w:r>
        <w:rPr>
          <w:sz w:val="26"/>
          <w:szCs w:val="26"/>
        </w:rPr>
        <w:t>Разослать: дело, прокуратура</w:t>
      </w:r>
    </w:p>
    <w:p w:rsidR="00B04CB3" w:rsidRDefault="00B04CB3" w:rsidP="00B04CB3">
      <w:pPr>
        <w:pStyle w:val="a8"/>
        <w:ind w:firstLine="0"/>
        <w:jc w:val="left"/>
        <w:rPr>
          <w:rFonts w:eastAsia="Calibri"/>
          <w:szCs w:val="28"/>
          <w:lang w:eastAsia="ar-SA"/>
        </w:rPr>
      </w:pPr>
    </w:p>
    <w:p w:rsidR="00841375" w:rsidRPr="003A003A" w:rsidRDefault="00DE6E05" w:rsidP="00841375">
      <w:pPr>
        <w:ind w:left="4956"/>
        <w:jc w:val="both"/>
      </w:pPr>
      <w:r w:rsidRPr="006329FD">
        <w:rPr>
          <w:sz w:val="28"/>
          <w:szCs w:val="28"/>
        </w:rPr>
        <w:lastRenderedPageBreak/>
        <w:t xml:space="preserve">   </w:t>
      </w:r>
      <w:r w:rsidR="00841375" w:rsidRPr="006329FD">
        <w:rPr>
          <w:sz w:val="28"/>
          <w:szCs w:val="28"/>
        </w:rPr>
        <w:t xml:space="preserve">  </w:t>
      </w:r>
      <w:r w:rsidR="00841375">
        <w:rPr>
          <w:sz w:val="28"/>
          <w:szCs w:val="28"/>
        </w:rPr>
        <w:t xml:space="preserve">          </w:t>
      </w:r>
      <w:r w:rsidR="00841375" w:rsidRPr="003A003A">
        <w:t>УТВЕРЖДЕН</w:t>
      </w:r>
    </w:p>
    <w:p w:rsidR="00841375" w:rsidRPr="003A003A" w:rsidRDefault="00841375" w:rsidP="00841375">
      <w:pPr>
        <w:tabs>
          <w:tab w:val="left" w:pos="6435"/>
        </w:tabs>
      </w:pPr>
      <w:r w:rsidRPr="003A003A">
        <w:t xml:space="preserve">                                                                                </w:t>
      </w:r>
      <w:r>
        <w:t xml:space="preserve">                   </w:t>
      </w:r>
      <w:r w:rsidRPr="003A003A">
        <w:t xml:space="preserve"> постановлением администрации </w:t>
      </w:r>
    </w:p>
    <w:p w:rsidR="009F2C16" w:rsidRDefault="00841375" w:rsidP="00841375">
      <w:pPr>
        <w:tabs>
          <w:tab w:val="left" w:pos="6435"/>
        </w:tabs>
      </w:pPr>
      <w:r w:rsidRPr="003A003A">
        <w:t xml:space="preserve">                                                                                 </w:t>
      </w:r>
      <w:r>
        <w:t xml:space="preserve">                   </w:t>
      </w:r>
      <w:proofErr w:type="spellStart"/>
      <w:r w:rsidR="009F2C16">
        <w:t>Вожгальского</w:t>
      </w:r>
      <w:proofErr w:type="spellEnd"/>
      <w:r w:rsidR="009F2C16">
        <w:t xml:space="preserve"> сельского поселения </w:t>
      </w:r>
    </w:p>
    <w:p w:rsidR="00841375" w:rsidRPr="003A003A" w:rsidRDefault="009F2C16" w:rsidP="00841375">
      <w:pPr>
        <w:tabs>
          <w:tab w:val="left" w:pos="6435"/>
        </w:tabs>
      </w:pPr>
      <w:r>
        <w:t xml:space="preserve">                                                                                                    </w:t>
      </w:r>
      <w:proofErr w:type="spellStart"/>
      <w:r w:rsidR="00841375" w:rsidRPr="003A003A">
        <w:t>Куменского</w:t>
      </w:r>
      <w:proofErr w:type="spellEnd"/>
      <w:r w:rsidR="00841375" w:rsidRPr="003A003A">
        <w:t xml:space="preserve"> района </w:t>
      </w:r>
    </w:p>
    <w:p w:rsidR="00841375" w:rsidRDefault="00841375" w:rsidP="00841375">
      <w:pPr>
        <w:tabs>
          <w:tab w:val="left" w:pos="6435"/>
        </w:tabs>
        <w:jc w:val="both"/>
      </w:pPr>
      <w:r w:rsidRPr="003A003A">
        <w:t xml:space="preserve">                                                      </w:t>
      </w:r>
      <w:r>
        <w:t xml:space="preserve">              </w:t>
      </w:r>
      <w:r w:rsidR="009F2C16">
        <w:t xml:space="preserve">                           </w:t>
      </w:r>
      <w:r>
        <w:t xml:space="preserve">от </w:t>
      </w:r>
      <w:r w:rsidR="00C75783">
        <w:rPr>
          <w:u w:val="single"/>
        </w:rPr>
        <w:t>04.02.2025</w:t>
      </w:r>
      <w:r w:rsidR="009F2C16">
        <w:t>_____</w:t>
      </w:r>
      <w:r w:rsidR="00D17036">
        <w:rPr>
          <w:u w:val="single"/>
        </w:rPr>
        <w:t xml:space="preserve"> </w:t>
      </w:r>
      <w:r>
        <w:t xml:space="preserve">№ </w:t>
      </w:r>
      <w:r w:rsidR="00C75783">
        <w:rPr>
          <w:u w:val="single"/>
        </w:rPr>
        <w:t>15</w:t>
      </w:r>
      <w:r w:rsidR="009F2C16">
        <w:t>_____</w:t>
      </w:r>
      <w:r w:rsidRPr="003A003A">
        <w:t xml:space="preserve"> </w:t>
      </w:r>
    </w:p>
    <w:p w:rsidR="00B50630" w:rsidRPr="003A003A" w:rsidRDefault="00B50630" w:rsidP="00841375">
      <w:pPr>
        <w:tabs>
          <w:tab w:val="left" w:pos="6435"/>
        </w:tabs>
        <w:jc w:val="both"/>
      </w:pPr>
    </w:p>
    <w:p w:rsidR="00B50630" w:rsidRDefault="00B50630" w:rsidP="00841375">
      <w:pPr>
        <w:pStyle w:val="ConsPlusTitle"/>
        <w:widowControl/>
        <w:jc w:val="center"/>
      </w:pPr>
      <w:r w:rsidRPr="00DE6E05">
        <w:t>Административный регламент предоставления муниципальной услуги</w:t>
      </w:r>
    </w:p>
    <w:p w:rsidR="00841375" w:rsidRDefault="00B50630" w:rsidP="00841375">
      <w:pPr>
        <w:pStyle w:val="ConsPlusTitle"/>
        <w:widowControl/>
        <w:jc w:val="center"/>
        <w:rPr>
          <w:color w:val="000000"/>
        </w:rPr>
      </w:pPr>
      <w:r w:rsidRPr="00841375">
        <w:t xml:space="preserve"> </w:t>
      </w:r>
      <w:r>
        <w:t>«</w:t>
      </w:r>
      <w:r w:rsidR="00C54B7E" w:rsidRPr="002B3078">
        <w:rPr>
          <w:color w:val="000000"/>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00C54B7E">
        <w:rPr>
          <w:color w:val="000000"/>
        </w:rPr>
        <w:t>»</w:t>
      </w:r>
    </w:p>
    <w:p w:rsidR="00227983" w:rsidRDefault="00227983" w:rsidP="00841375">
      <w:pPr>
        <w:pStyle w:val="ConsPlusTitle"/>
        <w:widowControl/>
        <w:jc w:val="center"/>
        <w:rPr>
          <w:color w:val="000000"/>
        </w:rPr>
      </w:pPr>
    </w:p>
    <w:p w:rsidR="00DE6E05" w:rsidRDefault="00DE6E05" w:rsidP="00DE6E05">
      <w:pPr>
        <w:autoSpaceDE w:val="0"/>
        <w:autoSpaceDN w:val="0"/>
        <w:adjustRightInd w:val="0"/>
        <w:jc w:val="center"/>
        <w:outlineLvl w:val="0"/>
        <w:rPr>
          <w:b/>
          <w:bCs/>
        </w:rPr>
      </w:pPr>
      <w:r w:rsidRPr="00DE6E05">
        <w:rPr>
          <w:b/>
          <w:bCs/>
        </w:rPr>
        <w:t>1. Общие положения</w:t>
      </w:r>
    </w:p>
    <w:p w:rsidR="00DE6E05" w:rsidRPr="00DE6E05" w:rsidRDefault="00DE6E05" w:rsidP="00DE6E05">
      <w:pPr>
        <w:autoSpaceDE w:val="0"/>
        <w:autoSpaceDN w:val="0"/>
        <w:adjustRightInd w:val="0"/>
        <w:jc w:val="both"/>
      </w:pPr>
    </w:p>
    <w:p w:rsidR="00DE6E05" w:rsidRPr="00DE6E05" w:rsidRDefault="00DE6E05" w:rsidP="002B17D4">
      <w:pPr>
        <w:autoSpaceDE w:val="0"/>
        <w:autoSpaceDN w:val="0"/>
        <w:adjustRightInd w:val="0"/>
        <w:ind w:firstLine="720"/>
        <w:jc w:val="both"/>
      </w:pPr>
      <w:r w:rsidRPr="00DE6E05">
        <w:t xml:space="preserve">1.1. </w:t>
      </w:r>
      <w:proofErr w:type="gramStart"/>
      <w:r w:rsidRPr="00DE6E05">
        <w:t>Административный регламент предоставления муниципальной услуги</w:t>
      </w:r>
      <w:r w:rsidR="00841375" w:rsidRPr="00841375">
        <w:t xml:space="preserve"> </w:t>
      </w:r>
      <w:r w:rsidR="00841375">
        <w:t>«</w:t>
      </w:r>
      <w:r w:rsidR="00C54B7E" w:rsidRPr="002B3078">
        <w:rPr>
          <w:color w:val="000000"/>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Pr="00DE6E05">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roofErr w:type="gramEnd"/>
      <w:r w:rsidRPr="00DE6E05">
        <w:t xml:space="preserve"> в электронной форме и особенности выполнения административных процедур в многофункциональном центре, формы </w:t>
      </w:r>
      <w:proofErr w:type="gramStart"/>
      <w:r w:rsidRPr="00DE6E05">
        <w:t>контроля за</w:t>
      </w:r>
      <w:proofErr w:type="gramEnd"/>
      <w:r w:rsidRPr="00DE6E05">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37628" w:rsidRDefault="00237628" w:rsidP="002B17D4">
      <w:pPr>
        <w:autoSpaceDE w:val="0"/>
        <w:autoSpaceDN w:val="0"/>
        <w:adjustRightInd w:val="0"/>
        <w:ind w:firstLine="720"/>
        <w:jc w:val="both"/>
      </w:pPr>
      <w:r w:rsidRPr="00237628">
        <w:t>Муниципальная услуга предоставляется</w:t>
      </w:r>
      <w:r w:rsidRPr="00F326B0">
        <w:t xml:space="preserve"> </w:t>
      </w:r>
      <w:r>
        <w:t>при заключении</w:t>
      </w:r>
      <w:r w:rsidRPr="00B9403A">
        <w:t xml:space="preserve"> соглашения о перераспределении земельных участков</w:t>
      </w:r>
      <w:r w:rsidRPr="00826EF8">
        <w:t xml:space="preserve">, </w:t>
      </w:r>
      <w:r>
        <w:t>находящихся</w:t>
      </w:r>
      <w:r w:rsidRPr="00F326B0">
        <w:t xml:space="preserve"> </w:t>
      </w:r>
      <w:r>
        <w:t xml:space="preserve">в ведении муниципального образования </w:t>
      </w:r>
      <w:proofErr w:type="spellStart"/>
      <w:r w:rsidR="00227983">
        <w:t>Вожгальское</w:t>
      </w:r>
      <w:proofErr w:type="spellEnd"/>
      <w:r w:rsidR="00227983">
        <w:t xml:space="preserve"> сельское поселение </w:t>
      </w:r>
      <w:proofErr w:type="spellStart"/>
      <w:r>
        <w:t>Куменск</w:t>
      </w:r>
      <w:r w:rsidR="00227983">
        <w:t>ого</w:t>
      </w:r>
      <w:proofErr w:type="spellEnd"/>
      <w:r>
        <w:t xml:space="preserve"> район</w:t>
      </w:r>
      <w:r w:rsidR="00227983">
        <w:t>а</w:t>
      </w:r>
      <w:r w:rsidR="000B0D91">
        <w:t xml:space="preserve"> </w:t>
      </w:r>
      <w:r w:rsidR="00175DBC">
        <w:t xml:space="preserve">Кировской области </w:t>
      </w:r>
      <w:r w:rsidR="00BA4466">
        <w:t xml:space="preserve"> </w:t>
      </w:r>
      <w:r w:rsidR="000B0D91">
        <w:t>и земельных</w:t>
      </w:r>
      <w:r w:rsidR="009D07AC">
        <w:t xml:space="preserve"> </w:t>
      </w:r>
      <w:r w:rsidR="000B0D91">
        <w:t>участков</w:t>
      </w:r>
      <w:r w:rsidR="009D07AC">
        <w:t>,</w:t>
      </w:r>
      <w:r w:rsidR="000B0D91">
        <w:t xml:space="preserve"> находящихся в частной собственности</w:t>
      </w:r>
      <w:r>
        <w:t>.</w:t>
      </w:r>
    </w:p>
    <w:p w:rsidR="00237628" w:rsidRDefault="00237628" w:rsidP="002B17D4">
      <w:pPr>
        <w:autoSpaceDE w:val="0"/>
        <w:autoSpaceDN w:val="0"/>
        <w:adjustRightInd w:val="0"/>
        <w:ind w:firstLine="720"/>
        <w:jc w:val="both"/>
      </w:pPr>
      <w:r w:rsidRPr="00DE6E05">
        <w:t xml:space="preserve">Основные понятия в настоящем регламенте используются в том же значении, в котором они приведены в Федеральном </w:t>
      </w:r>
      <w:hyperlink r:id="rId5" w:history="1">
        <w:r w:rsidRPr="00D17036">
          <w:t>законе</w:t>
        </w:r>
      </w:hyperlink>
      <w:r w:rsidR="00175DBC">
        <w:t xml:space="preserve"> от 27.07.2010 №</w:t>
      </w:r>
      <w:r w:rsidRPr="00DE6E05">
        <w:t xml:space="preserve"> 210-ФЗ "Об организации предоставления государственных и муниц</w:t>
      </w:r>
      <w:r w:rsidR="00175DBC">
        <w:t>ипальных услуг" (далее - Закон №</w:t>
      </w:r>
      <w:r w:rsidRPr="00DE6E05">
        <w:t xml:space="preserve"> 210-ФЗ) и иных нормативных правовых актах Российской Федерации и Кировской области.</w:t>
      </w:r>
    </w:p>
    <w:p w:rsidR="00237628" w:rsidRPr="000B4881" w:rsidRDefault="00237628" w:rsidP="00237628">
      <w:pPr>
        <w:pStyle w:val="ConsPlusNormal"/>
        <w:ind w:firstLine="709"/>
        <w:jc w:val="both"/>
        <w:rPr>
          <w:rFonts w:ascii="Times New Roman" w:hAnsi="Times New Roman" w:cs="Times New Roman"/>
          <w:sz w:val="24"/>
          <w:szCs w:val="24"/>
        </w:rPr>
      </w:pPr>
      <w:r w:rsidRPr="000B4881">
        <w:rPr>
          <w:rFonts w:ascii="Times New Roman" w:hAnsi="Times New Roman" w:cs="Times New Roman"/>
          <w:sz w:val="24"/>
          <w:szCs w:val="24"/>
        </w:rPr>
        <w:t xml:space="preserve">1.2. </w:t>
      </w:r>
      <w:proofErr w:type="gramStart"/>
      <w:r w:rsidRPr="000B4881">
        <w:rPr>
          <w:rFonts w:ascii="Times New Roman" w:hAnsi="Times New Roman" w:cs="Times New Roman"/>
          <w:sz w:val="24"/>
          <w:szCs w:val="24"/>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Pr="000B4881">
          <w:rPr>
            <w:rFonts w:ascii="Times New Roman" w:hAnsi="Times New Roman" w:cs="Times New Roman"/>
            <w:sz w:val="24"/>
            <w:szCs w:val="24"/>
          </w:rPr>
          <w:t>частях 2</w:t>
        </w:r>
      </w:hyperlink>
      <w:r w:rsidRPr="000B4881">
        <w:rPr>
          <w:rFonts w:ascii="Times New Roman" w:hAnsi="Times New Roman" w:cs="Times New Roman"/>
          <w:sz w:val="24"/>
          <w:szCs w:val="24"/>
        </w:rPr>
        <w:t xml:space="preserve"> и </w:t>
      </w:r>
      <w:hyperlink r:id="rId7" w:history="1">
        <w:r w:rsidRPr="000B4881">
          <w:rPr>
            <w:rFonts w:ascii="Times New Roman" w:hAnsi="Times New Roman" w:cs="Times New Roman"/>
            <w:sz w:val="24"/>
            <w:szCs w:val="24"/>
          </w:rPr>
          <w:t>3 статьи 1</w:t>
        </w:r>
      </w:hyperlink>
      <w:r w:rsidR="00175DBC" w:rsidRPr="000B4881">
        <w:rPr>
          <w:rFonts w:ascii="Times New Roman" w:hAnsi="Times New Roman" w:cs="Times New Roman"/>
          <w:sz w:val="24"/>
          <w:szCs w:val="24"/>
        </w:rPr>
        <w:t xml:space="preserve"> Закона №</w:t>
      </w:r>
      <w:r w:rsidRPr="000B4881">
        <w:rPr>
          <w:rFonts w:ascii="Times New Roman" w:hAnsi="Times New Roman" w:cs="Times New Roman"/>
          <w:sz w:val="24"/>
          <w:szCs w:val="24"/>
        </w:rPr>
        <w:t xml:space="preserve"> 210-ФЗ, или в многофункциональный центр предоставления государственных и муниципальных</w:t>
      </w:r>
      <w:proofErr w:type="gramEnd"/>
      <w:r w:rsidRPr="000B4881">
        <w:rPr>
          <w:rFonts w:ascii="Times New Roman" w:hAnsi="Times New Roman" w:cs="Times New Roman"/>
          <w:sz w:val="24"/>
          <w:szCs w:val="24"/>
        </w:rPr>
        <w:t xml:space="preserve"> услуг с запросом о предоставлении муниципальной услуги, в том числе в порядке, установленном </w:t>
      </w:r>
      <w:hyperlink r:id="rId8" w:history="1">
        <w:r w:rsidRPr="000B4881">
          <w:rPr>
            <w:rFonts w:ascii="Times New Roman" w:hAnsi="Times New Roman" w:cs="Times New Roman"/>
            <w:sz w:val="24"/>
            <w:szCs w:val="24"/>
          </w:rPr>
          <w:t>статьей 15.1</w:t>
        </w:r>
      </w:hyperlink>
      <w:r w:rsidR="00175DBC" w:rsidRPr="000B4881">
        <w:rPr>
          <w:rFonts w:ascii="Times New Roman" w:hAnsi="Times New Roman" w:cs="Times New Roman"/>
          <w:sz w:val="24"/>
          <w:szCs w:val="24"/>
        </w:rPr>
        <w:t xml:space="preserve"> Закона №</w:t>
      </w:r>
      <w:r w:rsidRPr="000B4881">
        <w:rPr>
          <w:rFonts w:ascii="Times New Roman" w:hAnsi="Times New Roman" w:cs="Times New Roman"/>
          <w:sz w:val="24"/>
          <w:szCs w:val="24"/>
        </w:rPr>
        <w:t xml:space="preserve"> 210-ФЗ, выраженным в письменной или электронной форме.</w:t>
      </w:r>
    </w:p>
    <w:p w:rsidR="00237628" w:rsidRPr="000B4881" w:rsidRDefault="00237628" w:rsidP="00237628">
      <w:pPr>
        <w:ind w:firstLine="709"/>
      </w:pPr>
      <w:r w:rsidRPr="000B4881">
        <w:t>1.3. Требования к местам информирования и информационным материалам.</w:t>
      </w:r>
    </w:p>
    <w:p w:rsidR="00237628" w:rsidRPr="000B4881" w:rsidRDefault="00237628" w:rsidP="00237628">
      <w:pPr>
        <w:ind w:firstLine="709"/>
        <w:jc w:val="both"/>
      </w:pPr>
      <w:r w:rsidRPr="000B4881">
        <w:t>1.3.1.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237628" w:rsidRPr="000B4881" w:rsidRDefault="00237628" w:rsidP="00237628">
      <w:pPr>
        <w:pStyle w:val="ConsPlusNormal"/>
        <w:ind w:firstLine="709"/>
        <w:jc w:val="both"/>
        <w:rPr>
          <w:rFonts w:ascii="Times New Roman" w:hAnsi="Times New Roman" w:cs="Times New Roman"/>
          <w:sz w:val="24"/>
          <w:szCs w:val="24"/>
        </w:rPr>
      </w:pPr>
      <w:r w:rsidRPr="000B4881">
        <w:rPr>
          <w:rFonts w:ascii="Times New Roman" w:hAnsi="Times New Roman" w:cs="Times New Roman"/>
          <w:sz w:val="24"/>
          <w:szCs w:val="24"/>
        </w:rPr>
        <w:t xml:space="preserve">- в информационной системе "Портал государственных и муниципальных услуг </w:t>
      </w:r>
      <w:r w:rsidRPr="000B4881">
        <w:rPr>
          <w:rFonts w:ascii="Times New Roman" w:hAnsi="Times New Roman" w:cs="Times New Roman"/>
          <w:sz w:val="24"/>
          <w:szCs w:val="24"/>
        </w:rPr>
        <w:lastRenderedPageBreak/>
        <w:t>(функций) Кировской области" (далее - Региональный портал);</w:t>
      </w:r>
    </w:p>
    <w:p w:rsidR="00237628" w:rsidRPr="000B4881" w:rsidRDefault="00237628" w:rsidP="00237628">
      <w:pPr>
        <w:pStyle w:val="ConsPlusNormal"/>
        <w:ind w:firstLine="709"/>
        <w:jc w:val="both"/>
        <w:rPr>
          <w:rFonts w:ascii="Times New Roman" w:hAnsi="Times New Roman" w:cs="Times New Roman"/>
          <w:sz w:val="24"/>
          <w:szCs w:val="24"/>
        </w:rPr>
      </w:pPr>
      <w:r w:rsidRPr="000B4881">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237628" w:rsidRPr="00227983" w:rsidRDefault="00237628" w:rsidP="00237628">
      <w:pPr>
        <w:ind w:firstLine="708"/>
        <w:jc w:val="both"/>
        <w:rPr>
          <w:u w:val="single"/>
        </w:rPr>
      </w:pPr>
      <w:r w:rsidRPr="000B4881">
        <w:t xml:space="preserve">- на официальном сайте </w:t>
      </w:r>
      <w:r w:rsidR="00227983">
        <w:t xml:space="preserve">администрации </w:t>
      </w:r>
      <w:proofErr w:type="spellStart"/>
      <w:r w:rsidR="00227983">
        <w:t>Вожгальского</w:t>
      </w:r>
      <w:proofErr w:type="spellEnd"/>
      <w:r w:rsidR="00227983">
        <w:t xml:space="preserve"> сельского поселения </w:t>
      </w:r>
      <w:proofErr w:type="spellStart"/>
      <w:r w:rsidRPr="000B4881">
        <w:t>Куменского</w:t>
      </w:r>
      <w:proofErr w:type="spellEnd"/>
      <w:r w:rsidRPr="000B4881">
        <w:t xml:space="preserve">  района в сети Интернет: </w:t>
      </w:r>
      <w:proofErr w:type="spellStart"/>
      <w:r w:rsidR="00227983">
        <w:rPr>
          <w:lang w:val="en-US"/>
        </w:rPr>
        <w:t>vozhgalskoe</w:t>
      </w:r>
      <w:proofErr w:type="spellEnd"/>
      <w:r w:rsidR="00227983" w:rsidRPr="00227983">
        <w:t>-</w:t>
      </w:r>
      <w:r w:rsidR="00227983">
        <w:rPr>
          <w:lang w:val="en-US"/>
        </w:rPr>
        <w:t>sp</w:t>
      </w:r>
      <w:r w:rsidR="00227983" w:rsidRPr="00227983">
        <w:t>.</w:t>
      </w:r>
      <w:proofErr w:type="spellStart"/>
      <w:r w:rsidR="00227983">
        <w:rPr>
          <w:lang w:val="en-US"/>
        </w:rPr>
        <w:t>gosuslugi</w:t>
      </w:r>
      <w:proofErr w:type="spellEnd"/>
      <w:r w:rsidR="00227983" w:rsidRPr="00227983">
        <w:t>.</w:t>
      </w:r>
      <w:proofErr w:type="spellStart"/>
      <w:r w:rsidR="00227983">
        <w:rPr>
          <w:lang w:val="en-US"/>
        </w:rPr>
        <w:t>ru</w:t>
      </w:r>
      <w:proofErr w:type="spellEnd"/>
      <w:r w:rsidR="00227983" w:rsidRPr="00227983">
        <w:t>/</w:t>
      </w:r>
    </w:p>
    <w:p w:rsidR="00237628" w:rsidRPr="000B4881" w:rsidRDefault="00237628" w:rsidP="00237628">
      <w:pPr>
        <w:ind w:firstLine="708"/>
        <w:jc w:val="both"/>
      </w:pPr>
      <w:r w:rsidRPr="000B4881">
        <w:t>- на информационных стендах в местах предоставления муниципальной услуги;</w:t>
      </w:r>
    </w:p>
    <w:p w:rsidR="00237628" w:rsidRPr="000B4881" w:rsidRDefault="00237628" w:rsidP="00237628">
      <w:pPr>
        <w:ind w:firstLine="708"/>
        <w:jc w:val="both"/>
      </w:pPr>
      <w:r w:rsidRPr="000B4881">
        <w:t>- при личном обращении заявителя;</w:t>
      </w:r>
    </w:p>
    <w:p w:rsidR="00237628" w:rsidRPr="000B4881" w:rsidRDefault="00237628" w:rsidP="00237628">
      <w:pPr>
        <w:ind w:firstLine="708"/>
        <w:jc w:val="both"/>
      </w:pPr>
      <w:r w:rsidRPr="000B4881">
        <w:t>- при обращении в письменной форме, в форме электронного документа;</w:t>
      </w:r>
    </w:p>
    <w:p w:rsidR="00237628" w:rsidRPr="000B4881" w:rsidRDefault="00237628" w:rsidP="00237628">
      <w:pPr>
        <w:ind w:firstLine="708"/>
        <w:jc w:val="both"/>
      </w:pPr>
      <w:r w:rsidRPr="000B4881">
        <w:t>- по телефону.</w:t>
      </w:r>
    </w:p>
    <w:p w:rsidR="00237628" w:rsidRPr="000B4881" w:rsidRDefault="00237628" w:rsidP="002B17D4">
      <w:pPr>
        <w:tabs>
          <w:tab w:val="left" w:pos="720"/>
        </w:tabs>
        <w:ind w:firstLine="720"/>
        <w:jc w:val="both"/>
      </w:pPr>
      <w:r w:rsidRPr="000B4881">
        <w:t xml:space="preserve">1.3.2. </w:t>
      </w:r>
      <w:proofErr w:type="gramStart"/>
      <w:r w:rsidRPr="000B4881">
        <w:t>Адрес местонахождения органа, предоставляющего муниципальную услугу: 6134</w:t>
      </w:r>
      <w:r w:rsidR="00227983">
        <w:t>13</w:t>
      </w:r>
      <w:r w:rsidRPr="000B4881">
        <w:t xml:space="preserve">, Кировская область, </w:t>
      </w:r>
      <w:proofErr w:type="spellStart"/>
      <w:r w:rsidRPr="000B4881">
        <w:t>Кумен</w:t>
      </w:r>
      <w:r w:rsidR="00227983">
        <w:t>ский</w:t>
      </w:r>
      <w:proofErr w:type="spellEnd"/>
      <w:r w:rsidR="00227983">
        <w:t xml:space="preserve"> район</w:t>
      </w:r>
      <w:r w:rsidRPr="000B4881">
        <w:t>,</w:t>
      </w:r>
      <w:r w:rsidR="00227983">
        <w:t xml:space="preserve"> с. Вожгалы,</w:t>
      </w:r>
      <w:r w:rsidRPr="000B4881">
        <w:t xml:space="preserve"> ул. </w:t>
      </w:r>
      <w:r w:rsidR="00227983">
        <w:t>Юбилейная, д.2</w:t>
      </w:r>
      <w:r w:rsidRPr="000B4881">
        <w:t>;</w:t>
      </w:r>
      <w:proofErr w:type="gramEnd"/>
    </w:p>
    <w:p w:rsidR="00237628" w:rsidRPr="000B4881" w:rsidRDefault="00237628" w:rsidP="00227983">
      <w:pPr>
        <w:pStyle w:val="a8"/>
        <w:spacing w:line="240" w:lineRule="auto"/>
        <w:ind w:firstLine="708"/>
        <w:rPr>
          <w:sz w:val="24"/>
          <w:szCs w:val="24"/>
        </w:rPr>
      </w:pPr>
      <w:r w:rsidRPr="000B4881">
        <w:rPr>
          <w:sz w:val="24"/>
          <w:szCs w:val="24"/>
        </w:rPr>
        <w:t xml:space="preserve">График приема заявителей: понедельник, вторник, среда, </w:t>
      </w:r>
      <w:r w:rsidR="00227983">
        <w:rPr>
          <w:sz w:val="24"/>
          <w:szCs w:val="24"/>
        </w:rPr>
        <w:t xml:space="preserve">четверг, </w:t>
      </w:r>
      <w:r w:rsidRPr="000B4881">
        <w:rPr>
          <w:sz w:val="24"/>
          <w:szCs w:val="24"/>
        </w:rPr>
        <w:t xml:space="preserve">пятница: 08.00 </w:t>
      </w:r>
      <w:r w:rsidR="00227983">
        <w:rPr>
          <w:sz w:val="24"/>
          <w:szCs w:val="24"/>
        </w:rPr>
        <w:t>- 16-00, обеденный перерыв: 12-00</w:t>
      </w:r>
      <w:r w:rsidRPr="000B4881">
        <w:rPr>
          <w:sz w:val="24"/>
          <w:szCs w:val="24"/>
        </w:rPr>
        <w:t xml:space="preserve"> - 13-00;</w:t>
      </w:r>
    </w:p>
    <w:p w:rsidR="00237628" w:rsidRPr="000B4881" w:rsidRDefault="00237628" w:rsidP="00237628">
      <w:pPr>
        <w:pStyle w:val="ConsPlusNormal"/>
        <w:widowControl/>
        <w:ind w:firstLine="709"/>
        <w:jc w:val="both"/>
        <w:outlineLvl w:val="1"/>
        <w:rPr>
          <w:rFonts w:ascii="Times New Roman" w:hAnsi="Times New Roman" w:cs="Times New Roman"/>
          <w:sz w:val="24"/>
          <w:szCs w:val="24"/>
        </w:rPr>
      </w:pPr>
      <w:r w:rsidRPr="000B4881">
        <w:rPr>
          <w:rFonts w:ascii="Times New Roman" w:hAnsi="Times New Roman" w:cs="Times New Roman"/>
          <w:sz w:val="24"/>
          <w:szCs w:val="24"/>
        </w:rPr>
        <w:t>Суббота  -  выходной;</w:t>
      </w:r>
    </w:p>
    <w:p w:rsidR="00237628" w:rsidRPr="000B4881" w:rsidRDefault="00237628" w:rsidP="00237628">
      <w:pPr>
        <w:pStyle w:val="ConsPlusNormal"/>
        <w:widowControl/>
        <w:tabs>
          <w:tab w:val="left" w:pos="1807"/>
        </w:tabs>
        <w:ind w:firstLine="709"/>
        <w:jc w:val="both"/>
        <w:outlineLvl w:val="1"/>
        <w:rPr>
          <w:rFonts w:ascii="Times New Roman" w:hAnsi="Times New Roman" w:cs="Times New Roman"/>
          <w:sz w:val="24"/>
          <w:szCs w:val="24"/>
        </w:rPr>
      </w:pPr>
      <w:r w:rsidRPr="000B4881">
        <w:rPr>
          <w:rFonts w:ascii="Times New Roman" w:hAnsi="Times New Roman" w:cs="Times New Roman"/>
          <w:sz w:val="24"/>
          <w:szCs w:val="24"/>
        </w:rPr>
        <w:t>Воскресенье -  выходной.</w:t>
      </w:r>
    </w:p>
    <w:p w:rsidR="00237628" w:rsidRPr="000B4881" w:rsidRDefault="00237628" w:rsidP="00237628">
      <w:pPr>
        <w:jc w:val="both"/>
      </w:pPr>
      <w:r w:rsidRPr="000B4881">
        <w:t xml:space="preserve">телефоны: 8(83343) </w:t>
      </w:r>
      <w:r w:rsidR="00227983">
        <w:t>3-14-</w:t>
      </w:r>
      <w:r w:rsidRPr="000B4881">
        <w:t>7</w:t>
      </w:r>
      <w:r w:rsidR="00227983">
        <w:t>8, факс: 8(8332)3</w:t>
      </w:r>
      <w:r w:rsidRPr="000B4881">
        <w:t>-1</w:t>
      </w:r>
      <w:r w:rsidR="00227983">
        <w:t>4-78</w:t>
      </w:r>
      <w:r w:rsidRPr="000B4881">
        <w:t>;</w:t>
      </w:r>
    </w:p>
    <w:p w:rsidR="00237628" w:rsidRPr="000B4881" w:rsidRDefault="00237628" w:rsidP="002B17D4">
      <w:pPr>
        <w:tabs>
          <w:tab w:val="left" w:pos="720"/>
        </w:tabs>
        <w:ind w:firstLine="720"/>
        <w:jc w:val="both"/>
      </w:pPr>
      <w:r w:rsidRPr="000B4881">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37628" w:rsidRPr="000B4881" w:rsidRDefault="00237628" w:rsidP="002B17D4">
      <w:pPr>
        <w:tabs>
          <w:tab w:val="left" w:pos="720"/>
        </w:tabs>
        <w:jc w:val="both"/>
      </w:pPr>
      <w:r w:rsidRPr="000B4881">
        <w:t xml:space="preserve">         </w:t>
      </w:r>
      <w:r w:rsidR="002B17D4" w:rsidRPr="000B4881">
        <w:t xml:space="preserve"> </w:t>
      </w:r>
      <w:r w:rsidRPr="000B4881">
        <w:t xml:space="preserve"> </w:t>
      </w:r>
      <w:r w:rsidR="002B17D4" w:rsidRPr="000B4881">
        <w:t xml:space="preserve"> </w:t>
      </w:r>
      <w:r w:rsidRPr="000B4881">
        <w:t>1.3.4. Заявитель имеет право на получение сведений о ходе исполнения муниципальной услуги при помощи телефона или посредством личного посещения в часы приема.</w:t>
      </w:r>
    </w:p>
    <w:p w:rsidR="00237628" w:rsidRPr="000B4881" w:rsidRDefault="00237628" w:rsidP="002B17D4">
      <w:pPr>
        <w:tabs>
          <w:tab w:val="left" w:pos="720"/>
        </w:tabs>
        <w:ind w:firstLine="180"/>
        <w:jc w:val="both"/>
      </w:pPr>
      <w:r w:rsidRPr="000B4881">
        <w:t xml:space="preserve">         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37628" w:rsidRPr="000B4881" w:rsidRDefault="00237628" w:rsidP="002B17D4">
      <w:pPr>
        <w:tabs>
          <w:tab w:val="left" w:pos="720"/>
        </w:tabs>
        <w:ind w:firstLine="720"/>
        <w:jc w:val="both"/>
      </w:pPr>
      <w:r w:rsidRPr="000B4881">
        <w:t>1.3.6. Информация о порядке предоставления муниципальной услуги предоставляется бесплатно.</w:t>
      </w:r>
    </w:p>
    <w:p w:rsidR="00237628" w:rsidRPr="000B4881" w:rsidRDefault="00237628" w:rsidP="00DE6E05">
      <w:pPr>
        <w:autoSpaceDE w:val="0"/>
        <w:autoSpaceDN w:val="0"/>
        <w:adjustRightInd w:val="0"/>
        <w:ind w:firstLine="540"/>
        <w:jc w:val="both"/>
      </w:pPr>
    </w:p>
    <w:p w:rsidR="00DE6E05" w:rsidRPr="000B4881" w:rsidRDefault="00DE6E05" w:rsidP="00DE6E05">
      <w:pPr>
        <w:autoSpaceDE w:val="0"/>
        <w:autoSpaceDN w:val="0"/>
        <w:adjustRightInd w:val="0"/>
        <w:jc w:val="both"/>
      </w:pPr>
    </w:p>
    <w:p w:rsidR="00DE6E05" w:rsidRPr="000B4881" w:rsidRDefault="00DE6E05" w:rsidP="00DE6E05">
      <w:pPr>
        <w:autoSpaceDE w:val="0"/>
        <w:autoSpaceDN w:val="0"/>
        <w:adjustRightInd w:val="0"/>
        <w:jc w:val="center"/>
        <w:outlineLvl w:val="0"/>
        <w:rPr>
          <w:b/>
          <w:bCs/>
        </w:rPr>
      </w:pPr>
      <w:r w:rsidRPr="000B4881">
        <w:rPr>
          <w:b/>
          <w:bCs/>
        </w:rPr>
        <w:t>2. Стандарт предоставления муниципальной услуги</w:t>
      </w:r>
    </w:p>
    <w:p w:rsidR="00DE6E05" w:rsidRPr="000B4881" w:rsidRDefault="00DE6E05" w:rsidP="00DE6E05">
      <w:pPr>
        <w:autoSpaceDE w:val="0"/>
        <w:autoSpaceDN w:val="0"/>
        <w:adjustRightInd w:val="0"/>
        <w:jc w:val="both"/>
      </w:pPr>
    </w:p>
    <w:p w:rsidR="00DE6E05" w:rsidRPr="000B4881" w:rsidRDefault="00DE6E05" w:rsidP="002B17D4">
      <w:pPr>
        <w:autoSpaceDE w:val="0"/>
        <w:autoSpaceDN w:val="0"/>
        <w:adjustRightInd w:val="0"/>
        <w:ind w:firstLine="720"/>
        <w:jc w:val="both"/>
      </w:pPr>
      <w:r w:rsidRPr="000B4881">
        <w:t>2.1. Наи</w:t>
      </w:r>
      <w:r w:rsidR="00C54B7E">
        <w:t>менование муниципальной услуги: «</w:t>
      </w:r>
      <w:r w:rsidR="00C54B7E" w:rsidRPr="002B3078">
        <w:rPr>
          <w:color w:val="000000"/>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00C54B7E">
        <w:t xml:space="preserve">» </w:t>
      </w:r>
      <w:r w:rsidRPr="000B4881">
        <w:t>(далее - муниципальная услуга).</w:t>
      </w:r>
    </w:p>
    <w:p w:rsidR="00DE6E05" w:rsidRPr="000B4881" w:rsidRDefault="00DE6E05" w:rsidP="002B17D4">
      <w:pPr>
        <w:autoSpaceDE w:val="0"/>
        <w:autoSpaceDN w:val="0"/>
        <w:adjustRightInd w:val="0"/>
        <w:ind w:firstLine="720"/>
        <w:jc w:val="both"/>
      </w:pPr>
      <w:r w:rsidRPr="000B4881">
        <w:t>2.2. Муниципальная услуга предост</w:t>
      </w:r>
      <w:r w:rsidR="00841375" w:rsidRPr="000B4881">
        <w:t xml:space="preserve">авляется администрацией </w:t>
      </w:r>
      <w:proofErr w:type="spellStart"/>
      <w:r w:rsidR="00227983">
        <w:t>Вожгальского</w:t>
      </w:r>
      <w:proofErr w:type="spellEnd"/>
      <w:r w:rsidR="00227983">
        <w:t xml:space="preserve"> сельского </w:t>
      </w:r>
      <w:proofErr w:type="spellStart"/>
      <w:r w:rsidR="00841375" w:rsidRPr="000B4881">
        <w:t>Куменского</w:t>
      </w:r>
      <w:proofErr w:type="spellEnd"/>
      <w:r w:rsidR="00841375" w:rsidRPr="000B4881">
        <w:t xml:space="preserve"> района Кировской области</w:t>
      </w:r>
      <w:r w:rsidRPr="000B4881">
        <w:t xml:space="preserve"> (далее - Администрация).</w:t>
      </w:r>
    </w:p>
    <w:p w:rsidR="007D04FD" w:rsidRPr="000B4881" w:rsidRDefault="007D04FD" w:rsidP="00175DBC">
      <w:pPr>
        <w:pStyle w:val="ConsPlusNormal"/>
        <w:shd w:val="clear" w:color="auto" w:fill="FFFFFF"/>
        <w:jc w:val="both"/>
        <w:rPr>
          <w:rFonts w:ascii="Times New Roman" w:hAnsi="Times New Roman" w:cs="Times New Roman"/>
          <w:sz w:val="24"/>
          <w:szCs w:val="24"/>
        </w:rPr>
      </w:pPr>
      <w:r w:rsidRPr="000B4881">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DE6E05" w:rsidRPr="000B4881" w:rsidRDefault="00DE6E05" w:rsidP="00175DBC">
      <w:pPr>
        <w:shd w:val="clear" w:color="auto" w:fill="FFFFFF"/>
        <w:autoSpaceDE w:val="0"/>
        <w:autoSpaceDN w:val="0"/>
        <w:adjustRightInd w:val="0"/>
        <w:ind w:firstLine="720"/>
        <w:jc w:val="both"/>
      </w:pPr>
      <w:r w:rsidRPr="000B4881">
        <w:t>2.4. Результатом предоставления муниципальной услуги является:</w:t>
      </w:r>
    </w:p>
    <w:p w:rsidR="00DE6E05" w:rsidRPr="000B4881" w:rsidRDefault="00DE6E05" w:rsidP="002B17D4">
      <w:pPr>
        <w:autoSpaceDE w:val="0"/>
        <w:autoSpaceDN w:val="0"/>
        <w:adjustRightInd w:val="0"/>
        <w:ind w:firstLine="720"/>
        <w:jc w:val="both"/>
      </w:pPr>
      <w:r w:rsidRPr="000B4881">
        <w:t>проект соглашения о перераспределении земельных участков;</w:t>
      </w:r>
    </w:p>
    <w:p w:rsidR="00DE6E05" w:rsidRPr="000B4881" w:rsidRDefault="00DE6E05" w:rsidP="002B17D4">
      <w:pPr>
        <w:autoSpaceDE w:val="0"/>
        <w:autoSpaceDN w:val="0"/>
        <w:adjustRightInd w:val="0"/>
        <w:ind w:firstLine="720"/>
        <w:jc w:val="both"/>
      </w:pPr>
      <w:r w:rsidRPr="000B4881">
        <w:t>отказ в предоставлении муниципальной услуги.</w:t>
      </w:r>
    </w:p>
    <w:p w:rsidR="00DE6E05" w:rsidRPr="000B4881" w:rsidRDefault="00DE6E05" w:rsidP="002B17D4">
      <w:pPr>
        <w:autoSpaceDE w:val="0"/>
        <w:autoSpaceDN w:val="0"/>
        <w:adjustRightInd w:val="0"/>
        <w:ind w:firstLine="720"/>
        <w:jc w:val="both"/>
      </w:pPr>
      <w:r w:rsidRPr="000B4881">
        <w:t>2.5. Исчерпывающий перечень документов, необходимых для предоставления муниципальной услуги.</w:t>
      </w:r>
    </w:p>
    <w:p w:rsidR="00DE6E05" w:rsidRPr="000B4881" w:rsidRDefault="00DE6E05" w:rsidP="002B17D4">
      <w:pPr>
        <w:autoSpaceDE w:val="0"/>
        <w:autoSpaceDN w:val="0"/>
        <w:adjustRightInd w:val="0"/>
        <w:ind w:firstLine="720"/>
        <w:jc w:val="both"/>
      </w:pPr>
      <w:r w:rsidRPr="000B4881">
        <w:t>2.5.1. В целях заключения соглаше</w:t>
      </w:r>
      <w:r w:rsidR="0003546E" w:rsidRPr="000B4881">
        <w:t>ния о перераспределении земель</w:t>
      </w:r>
      <w:r w:rsidRPr="000B4881">
        <w:t xml:space="preserve"> земельных участков заявитель (представитель заявителя) представляет:</w:t>
      </w:r>
    </w:p>
    <w:p w:rsidR="00DE6E05" w:rsidRPr="000B4881" w:rsidRDefault="00DE6E05" w:rsidP="002B17D4">
      <w:pPr>
        <w:autoSpaceDE w:val="0"/>
        <w:autoSpaceDN w:val="0"/>
        <w:adjustRightInd w:val="0"/>
        <w:ind w:firstLine="720"/>
        <w:jc w:val="both"/>
      </w:pPr>
      <w:bookmarkStart w:id="1" w:name="Par33"/>
      <w:bookmarkEnd w:id="1"/>
      <w:r w:rsidRPr="000B4881">
        <w:lastRenderedPageBreak/>
        <w:t xml:space="preserve">2.5.1.1. </w:t>
      </w:r>
      <w:hyperlink w:anchor="Par344" w:history="1">
        <w:r w:rsidRPr="000B4881">
          <w:t>Заявление</w:t>
        </w:r>
      </w:hyperlink>
      <w:r w:rsidRPr="000B4881">
        <w:t xml:space="preserve"> о </w:t>
      </w:r>
      <w:r w:rsidR="0003546E" w:rsidRPr="000B4881">
        <w:t>перераспределении</w:t>
      </w:r>
      <w:r w:rsidRPr="000B4881">
        <w:t xml:space="preserve"> земельных участков, находящихся в </w:t>
      </w:r>
      <w:r w:rsidR="00BA4466" w:rsidRPr="000B4881">
        <w:t xml:space="preserve">ведении </w:t>
      </w:r>
      <w:r w:rsidR="00227983">
        <w:t>администрации</w:t>
      </w:r>
      <w:r w:rsidR="007C1653" w:rsidRPr="000B4881">
        <w:t xml:space="preserve"> </w:t>
      </w:r>
      <w:r w:rsidR="0003546E" w:rsidRPr="000B4881">
        <w:t xml:space="preserve">и земельных участков, </w:t>
      </w:r>
      <w:r w:rsidRPr="000B4881">
        <w:t>находящихся в частной собственности (</w:t>
      </w:r>
      <w:r w:rsidR="00841375" w:rsidRPr="000B4881">
        <w:t>далее - заявление) (приложение №</w:t>
      </w:r>
      <w:r w:rsidR="0003546E" w:rsidRPr="000B4881">
        <w:t xml:space="preserve"> 1)</w:t>
      </w:r>
      <w:r w:rsidRPr="000B4881">
        <w:t>, в котором должны быть указаны:</w:t>
      </w:r>
    </w:p>
    <w:p w:rsidR="00DE6E05" w:rsidRPr="000B4881" w:rsidRDefault="00DE6E05" w:rsidP="002B17D4">
      <w:pPr>
        <w:autoSpaceDE w:val="0"/>
        <w:autoSpaceDN w:val="0"/>
        <w:adjustRightInd w:val="0"/>
        <w:ind w:firstLine="720"/>
        <w:jc w:val="both"/>
      </w:pPr>
      <w:r w:rsidRPr="000B4881">
        <w:t>фамилия, имя и (при наличии) отчество, место жительства заявителя, реквизиты документа, удостоверяющего личность заявителя (для гражданина);</w:t>
      </w:r>
    </w:p>
    <w:p w:rsidR="00DE6E05" w:rsidRPr="00DE6E05" w:rsidRDefault="00DE6E05" w:rsidP="002B17D4">
      <w:pPr>
        <w:autoSpaceDE w:val="0"/>
        <w:autoSpaceDN w:val="0"/>
        <w:adjustRightInd w:val="0"/>
        <w:ind w:firstLine="720"/>
        <w:jc w:val="both"/>
      </w:pPr>
      <w:r w:rsidRPr="00DE6E0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6E05" w:rsidRPr="00DE6E05" w:rsidRDefault="00DE6E05" w:rsidP="002B17D4">
      <w:pPr>
        <w:autoSpaceDE w:val="0"/>
        <w:autoSpaceDN w:val="0"/>
        <w:adjustRightInd w:val="0"/>
        <w:ind w:firstLine="720"/>
        <w:jc w:val="both"/>
      </w:pPr>
      <w:r w:rsidRPr="00DE6E05">
        <w:t>кадастровый номер земельного участка или кадастровые номера земельных участков, перераспределение которых планируется осуществить;</w:t>
      </w:r>
    </w:p>
    <w:p w:rsidR="00DE6E05" w:rsidRPr="00DE6E05" w:rsidRDefault="00DE6E05" w:rsidP="002B17D4">
      <w:pPr>
        <w:autoSpaceDE w:val="0"/>
        <w:autoSpaceDN w:val="0"/>
        <w:adjustRightInd w:val="0"/>
        <w:ind w:firstLine="720"/>
        <w:jc w:val="both"/>
      </w:pPr>
      <w:r w:rsidRPr="00DE6E05">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6E05" w:rsidRPr="00DE6E05" w:rsidRDefault="00DE6E05" w:rsidP="002B17D4">
      <w:pPr>
        <w:autoSpaceDE w:val="0"/>
        <w:autoSpaceDN w:val="0"/>
        <w:adjustRightInd w:val="0"/>
        <w:ind w:firstLine="720"/>
        <w:jc w:val="both"/>
      </w:pPr>
      <w:r w:rsidRPr="00DE6E05">
        <w:t>почтовый адрес и (или) адрес электронной почты для связи с заявителем.</w:t>
      </w:r>
    </w:p>
    <w:p w:rsidR="00DE6E05" w:rsidRPr="00DE6E05" w:rsidRDefault="00DE6E05" w:rsidP="002B17D4">
      <w:pPr>
        <w:autoSpaceDE w:val="0"/>
        <w:autoSpaceDN w:val="0"/>
        <w:adjustRightInd w:val="0"/>
        <w:ind w:firstLine="720"/>
        <w:jc w:val="both"/>
      </w:pPr>
      <w:bookmarkStart w:id="2" w:name="Par39"/>
      <w:bookmarkEnd w:id="2"/>
      <w:r w:rsidRPr="00DE6E05">
        <w:t xml:space="preserve">2.5.1.2. Копии правоустанавливающих или </w:t>
      </w:r>
      <w:proofErr w:type="spellStart"/>
      <w:r w:rsidRPr="00DE6E05">
        <w:t>правоудостоверяющих</w:t>
      </w:r>
      <w:proofErr w:type="spellEnd"/>
      <w:r w:rsidRPr="00DE6E05">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E6E05" w:rsidRPr="00DE6E05" w:rsidRDefault="00DE6E05" w:rsidP="002B17D4">
      <w:pPr>
        <w:autoSpaceDE w:val="0"/>
        <w:autoSpaceDN w:val="0"/>
        <w:adjustRightInd w:val="0"/>
        <w:ind w:firstLine="720"/>
        <w:jc w:val="both"/>
      </w:pPr>
      <w:r w:rsidRPr="00DE6E05">
        <w:t>2.5.1.3. Схема расположения земельного участка, образование которого предусматривается в целях перераспределения (далее - Схема).</w:t>
      </w:r>
    </w:p>
    <w:p w:rsidR="00DE6E05" w:rsidRPr="00DE6E05" w:rsidRDefault="00DE6E05" w:rsidP="002B17D4">
      <w:pPr>
        <w:autoSpaceDE w:val="0"/>
        <w:autoSpaceDN w:val="0"/>
        <w:adjustRightInd w:val="0"/>
        <w:ind w:firstLine="720"/>
        <w:jc w:val="both"/>
      </w:pPr>
      <w:r w:rsidRPr="00DE6E05">
        <w:t>Подготовка Схемы осуществляется в форме электронного документа.</w:t>
      </w:r>
    </w:p>
    <w:p w:rsidR="00DE6E05" w:rsidRPr="00DE6E05" w:rsidRDefault="00DE6E05" w:rsidP="002B17D4">
      <w:pPr>
        <w:autoSpaceDE w:val="0"/>
        <w:autoSpaceDN w:val="0"/>
        <w:adjustRightInd w:val="0"/>
        <w:ind w:firstLine="720"/>
        <w:jc w:val="both"/>
      </w:pPr>
      <w:r w:rsidRPr="00DE6E05">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E6E05" w:rsidRPr="00DE6E05" w:rsidRDefault="00DE6E05" w:rsidP="002B17D4">
      <w:pPr>
        <w:autoSpaceDE w:val="0"/>
        <w:autoSpaceDN w:val="0"/>
        <w:adjustRightInd w:val="0"/>
        <w:ind w:firstLine="720"/>
        <w:jc w:val="both"/>
      </w:pPr>
      <w:r w:rsidRPr="00DE6E05">
        <w:t>2.5.1.4. Документ, подтверждающий полномочия представителя заявителя, в случае, если с заявлением обращается представитель заявителя.</w:t>
      </w:r>
    </w:p>
    <w:p w:rsidR="00DE6E05" w:rsidRPr="00DE6E05" w:rsidRDefault="00DE6E05" w:rsidP="002B17D4">
      <w:pPr>
        <w:autoSpaceDE w:val="0"/>
        <w:autoSpaceDN w:val="0"/>
        <w:adjustRightInd w:val="0"/>
        <w:ind w:firstLine="720"/>
        <w:jc w:val="both"/>
      </w:pPr>
      <w:bookmarkStart w:id="3" w:name="Par44"/>
      <w:bookmarkEnd w:id="3"/>
      <w:r w:rsidRPr="00DE6E05">
        <w:t xml:space="preserve">2.5.1.5. Заверенный перевод </w:t>
      </w:r>
      <w:proofErr w:type="gramStart"/>
      <w:r w:rsidRPr="00DE6E05">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E6E05">
        <w:t>, если заявителем является иностранное юридическое лицо.</w:t>
      </w:r>
    </w:p>
    <w:p w:rsidR="00DE6E05" w:rsidRPr="00DE6E05" w:rsidRDefault="00DE6E05" w:rsidP="002B17D4">
      <w:pPr>
        <w:autoSpaceDE w:val="0"/>
        <w:autoSpaceDN w:val="0"/>
        <w:adjustRightInd w:val="0"/>
        <w:ind w:firstLine="720"/>
        <w:jc w:val="both"/>
      </w:pPr>
      <w:r w:rsidRPr="00DE6E05">
        <w:t>2.5.2. Документы, указанные в подпунктах 2.5.1.1 - 2.5.1.5 настоящего подраздела, должны быть представлены заявителем самостоятельно.</w:t>
      </w:r>
    </w:p>
    <w:p w:rsidR="00DE6E05" w:rsidRPr="00DE6E05" w:rsidRDefault="00DE6E05" w:rsidP="002B17D4">
      <w:pPr>
        <w:autoSpaceDE w:val="0"/>
        <w:autoSpaceDN w:val="0"/>
        <w:adjustRightInd w:val="0"/>
        <w:ind w:firstLine="720"/>
        <w:jc w:val="both"/>
      </w:pPr>
      <w:r w:rsidRPr="00DE6E05">
        <w:t xml:space="preserve">2.5.3. Документы (их копии или сведения, содержащиеся в них), указанные в </w:t>
      </w:r>
      <w:hyperlink w:anchor="Par39" w:history="1">
        <w:r w:rsidRPr="00D17036">
          <w:t>подпункте 2.5.1.2</w:t>
        </w:r>
      </w:hyperlink>
      <w:r w:rsidRPr="00DE6E05">
        <w:t xml:space="preserve"> настоящего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собственной инициативе.</w:t>
      </w:r>
    </w:p>
    <w:p w:rsidR="00DE6E05" w:rsidRPr="00DE6E05" w:rsidRDefault="00DE6E05" w:rsidP="002B17D4">
      <w:pPr>
        <w:autoSpaceDE w:val="0"/>
        <w:autoSpaceDN w:val="0"/>
        <w:adjustRightInd w:val="0"/>
        <w:ind w:firstLine="720"/>
        <w:jc w:val="both"/>
      </w:pPr>
      <w:r w:rsidRPr="00DE6E05">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E6E05" w:rsidRPr="00DE6E05" w:rsidRDefault="00DE6E05" w:rsidP="002B17D4">
      <w:pPr>
        <w:autoSpaceDE w:val="0"/>
        <w:autoSpaceDN w:val="0"/>
        <w:adjustRightInd w:val="0"/>
        <w:ind w:firstLine="720"/>
        <w:jc w:val="both"/>
      </w:pPr>
      <w:r w:rsidRPr="00DE6E05">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33AEE" w:rsidRPr="00E33AEE" w:rsidRDefault="00E33AEE" w:rsidP="00E33AEE">
      <w:pPr>
        <w:ind w:firstLine="709"/>
        <w:jc w:val="both"/>
        <w:rPr>
          <w:color w:val="000000"/>
        </w:rPr>
      </w:pPr>
      <w:r w:rsidRPr="00E33AEE">
        <w:t xml:space="preserve">2.5.5. </w:t>
      </w:r>
      <w:r w:rsidRPr="00E33AEE">
        <w:rPr>
          <w:color w:val="000000"/>
        </w:rPr>
        <w:t>При предоставлении муниципальной услуги Администрация не вправе требовать от заявителя:</w:t>
      </w:r>
    </w:p>
    <w:p w:rsidR="00E33AEE" w:rsidRPr="00E33AEE" w:rsidRDefault="00E33AEE" w:rsidP="00E33AEE">
      <w:pPr>
        <w:ind w:firstLine="709"/>
        <w:jc w:val="both"/>
        <w:rPr>
          <w:color w:val="000000"/>
        </w:rPr>
      </w:pPr>
      <w:r w:rsidRPr="00E33AEE">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33AEE">
        <w:rPr>
          <w:color w:val="000000"/>
        </w:rPr>
        <w:t>муниципальной услуги;</w:t>
      </w:r>
    </w:p>
    <w:p w:rsidR="00E33AEE" w:rsidRPr="00E33AEE" w:rsidRDefault="00E33AEE" w:rsidP="00E33AEE">
      <w:pPr>
        <w:ind w:firstLine="709"/>
        <w:jc w:val="both"/>
        <w:rPr>
          <w:color w:val="000000"/>
        </w:rPr>
      </w:pPr>
      <w:proofErr w:type="gramStart"/>
      <w:r w:rsidRPr="00E33AEE">
        <w:rPr>
          <w:color w:val="00000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E33AEE">
        <w:rPr>
          <w:color w:val="000000"/>
        </w:rPr>
        <w:lastRenderedPageBreak/>
        <w:t xml:space="preserve">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E33AEE">
          <w:rPr>
            <w:color w:val="000000"/>
          </w:rPr>
          <w:t>частью 1 статьи 1</w:t>
        </w:r>
      </w:hyperlink>
      <w:r w:rsidRPr="00E33AEE">
        <w:rPr>
          <w:color w:val="000000"/>
        </w:rPr>
        <w:t xml:space="preserve"> Закона N 210-ФЗ муниципальных услуг, в соответствии с нормативными правовыми </w:t>
      </w:r>
      <w:hyperlink r:id="rId10" w:history="1">
        <w:r w:rsidRPr="00E33AEE">
          <w:rPr>
            <w:color w:val="000000"/>
          </w:rPr>
          <w:t>актами</w:t>
        </w:r>
      </w:hyperlink>
      <w:r w:rsidRPr="00E33AEE">
        <w:rPr>
          <w:color w:val="000000"/>
        </w:rPr>
        <w:t xml:space="preserve"> Российской Федерации, нормативными</w:t>
      </w:r>
      <w:proofErr w:type="gramEnd"/>
      <w:r w:rsidRPr="00E33AEE">
        <w:rPr>
          <w:color w:val="000000"/>
        </w:rPr>
        <w:t xml:space="preserve"> правовыми актами Кировской области, муниципальными правовыми актами, за исключением документов, включенных в определенный </w:t>
      </w:r>
      <w:hyperlink r:id="rId11" w:history="1">
        <w:r w:rsidRPr="00E33AEE">
          <w:rPr>
            <w:color w:val="000000"/>
          </w:rPr>
          <w:t>частью 6</w:t>
        </w:r>
      </w:hyperlink>
      <w:r w:rsidRPr="00E33AEE">
        <w:rPr>
          <w:color w:val="000000"/>
        </w:rPr>
        <w:t xml:space="preserve"> статьи 7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3AEE" w:rsidRPr="00E33AEE" w:rsidRDefault="00E33AEE" w:rsidP="00E33AEE">
      <w:pPr>
        <w:ind w:firstLine="709"/>
        <w:jc w:val="both"/>
        <w:rPr>
          <w:color w:val="000000"/>
        </w:rPr>
      </w:pPr>
      <w:r w:rsidRPr="00E33AEE">
        <w:rPr>
          <w:color w:val="00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p>
    <w:p w:rsidR="00E33AEE" w:rsidRPr="00E33AEE" w:rsidRDefault="00E33AEE" w:rsidP="00E33AEE">
      <w:pPr>
        <w:ind w:firstLine="709"/>
        <w:jc w:val="both"/>
        <w:rPr>
          <w:color w:val="000000"/>
        </w:rPr>
      </w:pPr>
      <w:r w:rsidRPr="00E33AEE">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3AEE" w:rsidRPr="00E33AEE" w:rsidRDefault="00E33AEE" w:rsidP="00E33AEE">
      <w:pPr>
        <w:ind w:firstLine="709"/>
        <w:jc w:val="both"/>
        <w:rPr>
          <w:color w:val="000000"/>
        </w:rPr>
      </w:pPr>
      <w:r w:rsidRPr="00E33AEE">
        <w:rPr>
          <w:color w:val="00000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3AEE" w:rsidRPr="00E33AEE" w:rsidRDefault="00E33AEE" w:rsidP="00E33AEE">
      <w:pPr>
        <w:ind w:firstLine="709"/>
        <w:jc w:val="both"/>
        <w:rPr>
          <w:color w:val="000000"/>
        </w:rPr>
      </w:pPr>
      <w:r w:rsidRPr="00E33AEE">
        <w:rPr>
          <w:color w:val="00000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3AEE" w:rsidRPr="00E33AEE" w:rsidRDefault="00E33AEE" w:rsidP="00E33AEE">
      <w:pPr>
        <w:ind w:firstLine="709"/>
        <w:jc w:val="both"/>
        <w:rPr>
          <w:color w:val="000000"/>
        </w:rPr>
      </w:pPr>
      <w:r w:rsidRPr="00E33AEE">
        <w:rPr>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3AEE" w:rsidRPr="00E33AEE" w:rsidRDefault="00E33AEE" w:rsidP="00E33AEE">
      <w:pPr>
        <w:ind w:firstLine="709"/>
        <w:jc w:val="both"/>
        <w:rPr>
          <w:color w:val="000000"/>
        </w:rPr>
      </w:pPr>
      <w:proofErr w:type="gramStart"/>
      <w:r w:rsidRPr="00E33AEE">
        <w:rPr>
          <w:color w:val="00000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sidRPr="00E33AEE">
        <w:t xml:space="preserve"> работника организации, </w:t>
      </w:r>
      <w:r w:rsidRPr="00E33AEE">
        <w:rPr>
          <w:color w:val="000000"/>
        </w:rPr>
        <w:t xml:space="preserve">предусмотренной </w:t>
      </w:r>
      <w:hyperlink r:id="rId12" w:history="1">
        <w:r w:rsidRPr="00E33AEE">
          <w:rPr>
            <w:color w:val="000000"/>
          </w:rPr>
          <w:t>частью 1.1 статьи 16</w:t>
        </w:r>
      </w:hyperlink>
      <w:r w:rsidRPr="00E33AEE">
        <w:rPr>
          <w:color w:val="000000"/>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33AEE">
        <w:rPr>
          <w:color w:val="000000"/>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33AEE">
          <w:rPr>
            <w:color w:val="000000"/>
          </w:rPr>
          <w:t>частью 1.1 статьи 16</w:t>
        </w:r>
      </w:hyperlink>
      <w:r w:rsidRPr="00E33AEE">
        <w:rPr>
          <w:color w:val="000000"/>
        </w:rPr>
        <w:t xml:space="preserve"> Закона N 210-ФЗ, уведомляется заявитель, а также приносятся извинения за доставленные неудобства;</w:t>
      </w:r>
    </w:p>
    <w:p w:rsidR="00E33AEE" w:rsidRPr="00D21230" w:rsidRDefault="00E33AEE" w:rsidP="00D21230">
      <w:pPr>
        <w:pStyle w:val="ConsPlusNormal"/>
        <w:ind w:firstLine="709"/>
        <w:jc w:val="both"/>
        <w:rPr>
          <w:rFonts w:ascii="Times New Roman" w:hAnsi="Times New Roman" w:cs="Times New Roman"/>
          <w:i/>
          <w:sz w:val="24"/>
          <w:szCs w:val="24"/>
        </w:rPr>
      </w:pPr>
      <w:r w:rsidRPr="00D21230">
        <w:rPr>
          <w:rFonts w:ascii="Times New Roman" w:hAnsi="Times New Roman" w:cs="Times New Roman"/>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21230">
          <w:rPr>
            <w:rFonts w:ascii="Times New Roman" w:hAnsi="Times New Roman" w:cs="Times New Roman"/>
            <w:color w:val="000000"/>
            <w:sz w:val="24"/>
            <w:szCs w:val="24"/>
          </w:rPr>
          <w:t>пунктом 7.2 части 1 статьи 16</w:t>
        </w:r>
      </w:hyperlink>
      <w:r w:rsidRPr="00D21230">
        <w:rPr>
          <w:rFonts w:ascii="Times New Roman" w:hAnsi="Times New Roman" w:cs="Times New Roman"/>
          <w:color w:val="000000"/>
          <w:sz w:val="24"/>
          <w:szCs w:val="24"/>
        </w:rPr>
        <w:t xml:space="preserve"> Закона N 210-ФЗ, за исключением случаев, если нанесение отметок на такие документы либо их изъятие является необходимым</w:t>
      </w:r>
      <w:r w:rsidRPr="00D21230">
        <w:rPr>
          <w:rFonts w:ascii="Times New Roman" w:hAnsi="Times New Roman" w:cs="Times New Roman"/>
          <w:sz w:val="24"/>
          <w:szCs w:val="24"/>
        </w:rPr>
        <w:t xml:space="preserve"> условием предоставления муниципальной услуги, и иных случаев, установленных федеральными законами</w:t>
      </w:r>
      <w:r w:rsidR="00D21230" w:rsidRPr="00D21230">
        <w:rPr>
          <w:rFonts w:ascii="Times New Roman" w:hAnsi="Times New Roman" w:cs="Times New Roman"/>
          <w:sz w:val="24"/>
          <w:szCs w:val="24"/>
        </w:rPr>
        <w:t>.</w:t>
      </w:r>
    </w:p>
    <w:p w:rsidR="00DE6E05" w:rsidRPr="00D17036" w:rsidRDefault="00DE6E05" w:rsidP="00E33AEE">
      <w:pPr>
        <w:autoSpaceDE w:val="0"/>
        <w:autoSpaceDN w:val="0"/>
        <w:adjustRightInd w:val="0"/>
        <w:ind w:firstLine="720"/>
        <w:jc w:val="both"/>
      </w:pPr>
      <w:r w:rsidRPr="00D17036">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E05" w:rsidRPr="00D17036" w:rsidRDefault="00DE6E05" w:rsidP="002B17D4">
      <w:pPr>
        <w:autoSpaceDE w:val="0"/>
        <w:autoSpaceDN w:val="0"/>
        <w:adjustRightInd w:val="0"/>
        <w:ind w:firstLine="720"/>
        <w:jc w:val="both"/>
      </w:pPr>
      <w:r w:rsidRPr="00D17036">
        <w:t>2.6.1. Подготовка схемы расположения земельного участка.</w:t>
      </w:r>
    </w:p>
    <w:p w:rsidR="00DE6E05" w:rsidRPr="00D17036" w:rsidRDefault="00DE6E05" w:rsidP="002B17D4">
      <w:pPr>
        <w:autoSpaceDE w:val="0"/>
        <w:autoSpaceDN w:val="0"/>
        <w:adjustRightInd w:val="0"/>
        <w:ind w:firstLine="720"/>
        <w:jc w:val="both"/>
      </w:pPr>
      <w:r w:rsidRPr="00D17036">
        <w:t xml:space="preserve">2.6.2. </w:t>
      </w:r>
      <w:proofErr w:type="gramStart"/>
      <w:r w:rsidRPr="00D17036">
        <w:t>Заверение перевода</w:t>
      </w:r>
      <w:proofErr w:type="gramEnd"/>
      <w:r w:rsidRPr="00D17036">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DE6E05" w:rsidRPr="00D17036" w:rsidRDefault="00DE6E05" w:rsidP="002B17D4">
      <w:pPr>
        <w:autoSpaceDE w:val="0"/>
        <w:autoSpaceDN w:val="0"/>
        <w:adjustRightInd w:val="0"/>
        <w:ind w:firstLine="720"/>
        <w:jc w:val="both"/>
      </w:pPr>
      <w:bookmarkStart w:id="4" w:name="Par60"/>
      <w:bookmarkEnd w:id="4"/>
      <w:r w:rsidRPr="00D17036">
        <w:lastRenderedPageBreak/>
        <w:t>2.7. Исчерпывающий перечень оснований для отказа в приеме документов:</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2.7.3. В документах имеются подчистки, приписки, зачеркнутые слова и иные не оговоренные в них исправления.</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2.7.4. Документы исполнены карандашом.</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2.7.5. Документы имеют серьезные повреждения, наличие которых не позволяет однозначно истолковать их содержание.</w:t>
      </w:r>
    </w:p>
    <w:p w:rsidR="007D04FD" w:rsidRPr="00D17036" w:rsidRDefault="007D04FD" w:rsidP="002B17D4">
      <w:pPr>
        <w:pStyle w:val="ConsPlusNormal"/>
        <w:jc w:val="both"/>
        <w:rPr>
          <w:rFonts w:ascii="Times New Roman" w:hAnsi="Times New Roman" w:cs="Times New Roman"/>
          <w:sz w:val="24"/>
          <w:szCs w:val="24"/>
        </w:rPr>
      </w:pPr>
      <w:bookmarkStart w:id="5" w:name="P117"/>
      <w:bookmarkEnd w:id="5"/>
      <w:r w:rsidRPr="00D17036">
        <w:rPr>
          <w:rFonts w:ascii="Times New Roman" w:hAnsi="Times New Roman" w:cs="Times New Roman"/>
          <w:sz w:val="24"/>
          <w:szCs w:val="24"/>
        </w:rPr>
        <w:t>2.8. Исчерпывающий перечень оснований для возв</w:t>
      </w:r>
      <w:r w:rsidR="00422358" w:rsidRPr="00D17036">
        <w:rPr>
          <w:rFonts w:ascii="Times New Roman" w:hAnsi="Times New Roman" w:cs="Times New Roman"/>
          <w:sz w:val="24"/>
          <w:szCs w:val="24"/>
        </w:rPr>
        <w:t xml:space="preserve">рата заявления о перераспределении земельных участков, находящихся на территории муниципального образования, и земельных участков, находящихся в частной собственности </w:t>
      </w:r>
      <w:r w:rsidRPr="00D17036">
        <w:rPr>
          <w:rFonts w:ascii="Times New Roman" w:hAnsi="Times New Roman" w:cs="Times New Roman"/>
          <w:sz w:val="24"/>
          <w:szCs w:val="24"/>
        </w:rPr>
        <w:t>заявителю:</w:t>
      </w:r>
    </w:p>
    <w:p w:rsidR="007D04FD" w:rsidRPr="00D17036" w:rsidRDefault="007D04FD" w:rsidP="002B17D4">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 xml:space="preserve">2.8.1. </w:t>
      </w:r>
      <w:hyperlink w:anchor="P337" w:history="1">
        <w:r w:rsidRPr="00D17036">
          <w:rPr>
            <w:rFonts w:ascii="Times New Roman" w:hAnsi="Times New Roman" w:cs="Times New Roman"/>
            <w:sz w:val="24"/>
            <w:szCs w:val="24"/>
          </w:rPr>
          <w:t>Заявление</w:t>
        </w:r>
      </w:hyperlink>
      <w:r w:rsidRPr="00D17036">
        <w:rPr>
          <w:rFonts w:ascii="Times New Roman" w:hAnsi="Times New Roman" w:cs="Times New Roman"/>
          <w:sz w:val="24"/>
          <w:szCs w:val="24"/>
        </w:rPr>
        <w:t xml:space="preserve"> для предоставления муниципальной услуги не соответствует требованиям, установленным в приложе</w:t>
      </w:r>
      <w:r w:rsidR="00175DBC" w:rsidRPr="00D17036">
        <w:rPr>
          <w:rFonts w:ascii="Times New Roman" w:hAnsi="Times New Roman" w:cs="Times New Roman"/>
          <w:sz w:val="24"/>
          <w:szCs w:val="24"/>
        </w:rPr>
        <w:t>нии №</w:t>
      </w:r>
      <w:r w:rsidRPr="00D17036">
        <w:rPr>
          <w:rFonts w:ascii="Times New Roman" w:hAnsi="Times New Roman" w:cs="Times New Roman"/>
          <w:sz w:val="24"/>
          <w:szCs w:val="24"/>
        </w:rPr>
        <w:t xml:space="preserve"> 1 к настоящему Административному регламенту.</w:t>
      </w:r>
    </w:p>
    <w:p w:rsidR="007D04FD" w:rsidRPr="00D17036" w:rsidRDefault="007D04FD" w:rsidP="00175DBC">
      <w:pPr>
        <w:pStyle w:val="ConsPlusNormal"/>
        <w:tabs>
          <w:tab w:val="left" w:pos="720"/>
        </w:tabs>
        <w:jc w:val="both"/>
        <w:rPr>
          <w:rFonts w:ascii="Times New Roman" w:hAnsi="Times New Roman" w:cs="Times New Roman"/>
          <w:sz w:val="28"/>
          <w:szCs w:val="28"/>
        </w:rPr>
      </w:pPr>
      <w:r w:rsidRPr="00D17036">
        <w:rPr>
          <w:rFonts w:ascii="Times New Roman" w:hAnsi="Times New Roman" w:cs="Times New Roman"/>
          <w:sz w:val="24"/>
          <w:szCs w:val="24"/>
        </w:rPr>
        <w:t xml:space="preserve">2.8.2. К заявлению не приложены документы, представляемые в соответствии с </w:t>
      </w:r>
      <w:hyperlink w:anchor="P89" w:history="1">
        <w:r w:rsidRPr="00D17036">
          <w:rPr>
            <w:rFonts w:ascii="Times New Roman" w:hAnsi="Times New Roman" w:cs="Times New Roman"/>
            <w:sz w:val="24"/>
            <w:szCs w:val="24"/>
          </w:rPr>
          <w:t>подразделом 2.5</w:t>
        </w:r>
      </w:hyperlink>
      <w:r w:rsidRPr="00D17036">
        <w:rPr>
          <w:rFonts w:ascii="Times New Roman" w:hAnsi="Times New Roman" w:cs="Times New Roman"/>
          <w:sz w:val="24"/>
          <w:szCs w:val="24"/>
        </w:rPr>
        <w:t xml:space="preserve"> настоящего Административного регламента</w:t>
      </w:r>
      <w:r w:rsidRPr="00D17036">
        <w:rPr>
          <w:rFonts w:ascii="Times New Roman" w:hAnsi="Times New Roman" w:cs="Times New Roman"/>
          <w:sz w:val="28"/>
          <w:szCs w:val="28"/>
        </w:rPr>
        <w:t>.</w:t>
      </w:r>
    </w:p>
    <w:p w:rsidR="00DE6E05" w:rsidRPr="00D17036" w:rsidRDefault="00DE6E05" w:rsidP="002B17D4">
      <w:pPr>
        <w:autoSpaceDE w:val="0"/>
        <w:autoSpaceDN w:val="0"/>
        <w:adjustRightInd w:val="0"/>
        <w:ind w:firstLine="720"/>
        <w:jc w:val="both"/>
      </w:pPr>
      <w:bookmarkStart w:id="6" w:name="Par66"/>
      <w:bookmarkEnd w:id="6"/>
      <w:r w:rsidRPr="00D17036">
        <w:t xml:space="preserve">2.8.2.1. Заявление подано в случаях, не предусмотренных </w:t>
      </w:r>
      <w:hyperlink r:id="rId15" w:history="1">
        <w:r w:rsidRPr="00D17036">
          <w:t>пунктом 1 статьи 39.28</w:t>
        </w:r>
      </w:hyperlink>
      <w:r w:rsidRPr="00D17036">
        <w:t xml:space="preserve"> Земельного кодекса Российской Федерации.</w:t>
      </w:r>
    </w:p>
    <w:p w:rsidR="00DE6E05" w:rsidRPr="00D17036" w:rsidRDefault="00DE6E05" w:rsidP="002B17D4">
      <w:pPr>
        <w:autoSpaceDE w:val="0"/>
        <w:autoSpaceDN w:val="0"/>
        <w:adjustRightInd w:val="0"/>
        <w:ind w:firstLine="720"/>
        <w:jc w:val="both"/>
      </w:pPr>
      <w:r w:rsidRPr="00D17036">
        <w:t xml:space="preserve">2.8.2.2. Не представлено в письменной форме согласие лиц, указанных в </w:t>
      </w:r>
      <w:hyperlink r:id="rId16" w:history="1">
        <w:r w:rsidRPr="00D17036">
          <w:t>пункте 4 статьи 11.2</w:t>
        </w:r>
      </w:hyperlink>
      <w:r w:rsidRPr="00D17036">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E6E05" w:rsidRPr="00D17036" w:rsidRDefault="00DE6E05" w:rsidP="00BA4466">
      <w:pPr>
        <w:tabs>
          <w:tab w:val="left" w:pos="720"/>
        </w:tabs>
        <w:autoSpaceDE w:val="0"/>
        <w:autoSpaceDN w:val="0"/>
        <w:adjustRightInd w:val="0"/>
        <w:ind w:firstLine="720"/>
        <w:jc w:val="both"/>
      </w:pPr>
      <w:r w:rsidRPr="00D17036">
        <w:t xml:space="preserve">2.8.2.3. </w:t>
      </w:r>
      <w:proofErr w:type="gramStart"/>
      <w:r w:rsidRPr="00D17036">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w:t>
      </w:r>
      <w:r w:rsidR="006B6181" w:rsidRPr="00D17036">
        <w:t xml:space="preserve">собственности, и </w:t>
      </w:r>
      <w:r w:rsidR="00633779" w:rsidRPr="00D17036">
        <w:t>земельного участка, находящего</w:t>
      </w:r>
      <w:r w:rsidR="006B6181" w:rsidRPr="00D17036">
        <w:t xml:space="preserve">ся в ведении </w:t>
      </w:r>
      <w:r w:rsidR="00227983">
        <w:t>администрации</w:t>
      </w:r>
      <w:r w:rsidRPr="00D17036">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w:t>
      </w:r>
      <w:proofErr w:type="gramEnd"/>
      <w:r w:rsidRPr="00D17036">
        <w:t xml:space="preserve"> </w:t>
      </w:r>
      <w:proofErr w:type="gramStart"/>
      <w:r w:rsidRPr="00D17036">
        <w:t>основании</w:t>
      </w:r>
      <w:proofErr w:type="gramEnd"/>
      <w:r w:rsidRPr="00D17036">
        <w:t xml:space="preserve"> сервитута, публичного сервитута, или объекта, размещенного в соответствии с </w:t>
      </w:r>
      <w:hyperlink r:id="rId17" w:history="1">
        <w:r w:rsidRPr="00D17036">
          <w:t>пунктом 3 статьи 39.36</w:t>
        </w:r>
      </w:hyperlink>
      <w:r w:rsidRPr="00D17036">
        <w:t xml:space="preserve"> Земельного кодекса Российской Федерации.</w:t>
      </w:r>
    </w:p>
    <w:p w:rsidR="00DE6E05" w:rsidRPr="00D17036" w:rsidRDefault="00DE6E05" w:rsidP="002B17D4">
      <w:pPr>
        <w:autoSpaceDE w:val="0"/>
        <w:autoSpaceDN w:val="0"/>
        <w:adjustRightInd w:val="0"/>
        <w:ind w:firstLine="720"/>
        <w:jc w:val="both"/>
      </w:pPr>
      <w:r w:rsidRPr="00D17036">
        <w:t xml:space="preserve">2.8.2.4. </w:t>
      </w:r>
      <w:proofErr w:type="gramStart"/>
      <w:r w:rsidRPr="00D17036">
        <w:t>Проектом межевания территории или Схемой предусматривается перераспределение земельного участка, находящегося в</w:t>
      </w:r>
      <w:r w:rsidR="00BA4466" w:rsidRPr="00D17036">
        <w:t xml:space="preserve"> частной собственности, и </w:t>
      </w:r>
      <w:r w:rsidRPr="00D17036">
        <w:t xml:space="preserve"> земельных участко</w:t>
      </w:r>
      <w:r w:rsidR="00633779" w:rsidRPr="00D17036">
        <w:t xml:space="preserve">в, находящихся в ведении </w:t>
      </w:r>
      <w:r w:rsidR="00227983">
        <w:t>администрации</w:t>
      </w:r>
      <w:r w:rsidRPr="00D17036">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8" w:history="1">
        <w:r w:rsidRPr="00D17036">
          <w:t>подпункте 7 пункта 5 статьи 27</w:t>
        </w:r>
      </w:hyperlink>
      <w:r w:rsidRPr="00D17036">
        <w:t xml:space="preserve"> Земельного кодекса Российской Федерации.</w:t>
      </w:r>
      <w:proofErr w:type="gramEnd"/>
    </w:p>
    <w:p w:rsidR="00DE6E05" w:rsidRPr="00D17036" w:rsidRDefault="00DE6E05" w:rsidP="002B17D4">
      <w:pPr>
        <w:autoSpaceDE w:val="0"/>
        <w:autoSpaceDN w:val="0"/>
        <w:adjustRightInd w:val="0"/>
        <w:ind w:firstLine="720"/>
        <w:jc w:val="both"/>
      </w:pPr>
      <w:r w:rsidRPr="00D17036">
        <w:t>2.8.2.5. Образование земельного участка или земельных участков предусматривается путем перераспределения земельного участка, находящегося в частной</w:t>
      </w:r>
      <w:r w:rsidR="00633779" w:rsidRPr="00D17036">
        <w:t xml:space="preserve"> собственности, и</w:t>
      </w:r>
      <w:r w:rsidRPr="00D17036">
        <w:t xml:space="preserve"> земельного участк</w:t>
      </w:r>
      <w:r w:rsidR="00633779" w:rsidRPr="00D17036">
        <w:t>а, находящихся в в</w:t>
      </w:r>
      <w:r w:rsidR="00FE2E48" w:rsidRPr="00D17036">
        <w:t xml:space="preserve">едении </w:t>
      </w:r>
      <w:r w:rsidR="00227983">
        <w:t>администрации</w:t>
      </w:r>
      <w:r w:rsidRPr="00D17036">
        <w:t xml:space="preserve"> и зарезервированных для государственных или муниципальных нужд.</w:t>
      </w:r>
    </w:p>
    <w:p w:rsidR="00DE6E05" w:rsidRPr="00D17036" w:rsidRDefault="00DE6E05" w:rsidP="002B17D4">
      <w:pPr>
        <w:autoSpaceDE w:val="0"/>
        <w:autoSpaceDN w:val="0"/>
        <w:adjustRightInd w:val="0"/>
        <w:ind w:firstLine="720"/>
        <w:jc w:val="both"/>
      </w:pPr>
      <w:r w:rsidRPr="00D17036">
        <w:t>2.8.2.6.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w:t>
      </w:r>
      <w:r w:rsidR="00FE2E48" w:rsidRPr="00D17036">
        <w:t xml:space="preserve">, находящегося в ведении </w:t>
      </w:r>
      <w:r w:rsidR="00952E1A">
        <w:t>администрации</w:t>
      </w:r>
      <w:r w:rsidRPr="00D17036">
        <w:t xml:space="preserve"> и являющегося предметом аукциона, </w:t>
      </w:r>
      <w:proofErr w:type="gramStart"/>
      <w:r w:rsidRPr="00D17036">
        <w:t>извещение</w:t>
      </w:r>
      <w:proofErr w:type="gramEnd"/>
      <w:r w:rsidRPr="00D17036">
        <w:t xml:space="preserve">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6E05" w:rsidRPr="00D17036" w:rsidRDefault="00DE6E05" w:rsidP="002B17D4">
      <w:pPr>
        <w:autoSpaceDE w:val="0"/>
        <w:autoSpaceDN w:val="0"/>
        <w:adjustRightInd w:val="0"/>
        <w:ind w:firstLine="720"/>
        <w:jc w:val="both"/>
      </w:pPr>
      <w:r w:rsidRPr="00D17036">
        <w:lastRenderedPageBreak/>
        <w:t xml:space="preserve">2.8.2.7. </w:t>
      </w:r>
      <w:proofErr w:type="gramStart"/>
      <w:r w:rsidRPr="00D17036">
        <w:t>Образование земельного участка или земельных участков предусматривается путем перераспределения земельного участка, находящегося в частной</w:t>
      </w:r>
      <w:r w:rsidR="0014073B" w:rsidRPr="00D17036">
        <w:t xml:space="preserve"> собственности</w:t>
      </w:r>
      <w:r w:rsidR="00F83F16">
        <w:t>, и</w:t>
      </w:r>
      <w:r w:rsidRPr="00D17036">
        <w:t xml:space="preserve"> земельных участков, кот</w:t>
      </w:r>
      <w:r w:rsidR="0014073B" w:rsidRPr="00D17036">
        <w:t>орые находятся в в</w:t>
      </w:r>
      <w:r w:rsidR="00FE2E48" w:rsidRPr="00D17036">
        <w:t xml:space="preserve">едении </w:t>
      </w:r>
      <w:r w:rsidR="00952E1A">
        <w:t>администрации</w:t>
      </w:r>
      <w:r w:rsidRPr="00D17036">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E6E05" w:rsidRPr="00D17036" w:rsidRDefault="00DE6E05" w:rsidP="002B17D4">
      <w:pPr>
        <w:autoSpaceDE w:val="0"/>
        <w:autoSpaceDN w:val="0"/>
        <w:adjustRightInd w:val="0"/>
        <w:ind w:firstLine="720"/>
        <w:jc w:val="both"/>
      </w:pPr>
      <w:r w:rsidRPr="00D17036">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6E05" w:rsidRPr="00D17036" w:rsidRDefault="00DE6E05" w:rsidP="002B17D4">
      <w:pPr>
        <w:autoSpaceDE w:val="0"/>
        <w:autoSpaceDN w:val="0"/>
        <w:adjustRightInd w:val="0"/>
        <w:ind w:firstLine="720"/>
        <w:jc w:val="both"/>
      </w:pPr>
      <w:r w:rsidRPr="00D17036">
        <w:t xml:space="preserve">2.8.2.9. </w:t>
      </w:r>
      <w:proofErr w:type="gramStart"/>
      <w:r w:rsidRPr="00D17036">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D17036">
          <w:t>статьей 11.9</w:t>
        </w:r>
      </w:hyperlink>
      <w:r w:rsidRPr="00D17036">
        <w:t xml:space="preserve"> Земельного кодекса Российской Федерации, за исключением случаев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и такое перераспределение осуществляется</w:t>
      </w:r>
      <w:proofErr w:type="gramEnd"/>
      <w:r w:rsidRPr="00D17036">
        <w:t xml:space="preserve"> в целях приведения границ земельных участков в соответствие с утвержденным проектом межевания территории, или земельные участки образуются для размещения объектов капитального строительства, предусмотренных </w:t>
      </w:r>
      <w:hyperlink r:id="rId20" w:history="1">
        <w:r w:rsidRPr="00D17036">
          <w:t>статьей 49</w:t>
        </w:r>
      </w:hyperlink>
      <w:r w:rsidRPr="00D17036">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DE6E05" w:rsidRDefault="00DE6E05" w:rsidP="002B17D4">
      <w:pPr>
        <w:autoSpaceDE w:val="0"/>
        <w:autoSpaceDN w:val="0"/>
        <w:adjustRightInd w:val="0"/>
        <w:ind w:firstLine="720"/>
        <w:jc w:val="both"/>
      </w:pPr>
      <w:r w:rsidRPr="00D17036">
        <w:t xml:space="preserve">2.8.2.10. Границы земельного участка, находящегося в частной собственности, подлежат уточнению в соответствии </w:t>
      </w:r>
      <w:r w:rsidR="00531022" w:rsidRPr="00D17036">
        <w:t xml:space="preserve">Федеральным </w:t>
      </w:r>
      <w:hyperlink r:id="rId21" w:history="1">
        <w:r w:rsidR="00531022" w:rsidRPr="00D17036">
          <w:t>законом</w:t>
        </w:r>
      </w:hyperlink>
      <w:r w:rsidR="00531022" w:rsidRPr="00D17036">
        <w:t xml:space="preserve"> от 13.07.2015 № 218-ФЗ "О государственной регистрации недвижимости".</w:t>
      </w:r>
    </w:p>
    <w:p w:rsidR="00DD0F64" w:rsidRPr="00DD0F64" w:rsidRDefault="00DD0F64" w:rsidP="00DD0F64">
      <w:pPr>
        <w:autoSpaceDE w:val="0"/>
        <w:autoSpaceDN w:val="0"/>
        <w:adjustRightInd w:val="0"/>
        <w:ind w:firstLine="709"/>
        <w:jc w:val="both"/>
      </w:pPr>
      <w:r w:rsidRPr="00DD0F64">
        <w:t xml:space="preserve">2.8.2.11. Имеются основания для отказа в утверждении схемы расположения земельного участка, предусмотренные </w:t>
      </w:r>
      <w:hyperlink r:id="rId22" w:history="1">
        <w:r w:rsidRPr="00DD0F64">
          <w:t>пунктом 16 статьи 11.10</w:t>
        </w:r>
      </w:hyperlink>
      <w:r w:rsidRPr="00DD0F64">
        <w:t xml:space="preserve"> Земельного Кодекса Российской Федерации.</w:t>
      </w:r>
    </w:p>
    <w:p w:rsidR="00DE6E05" w:rsidRPr="00D17036" w:rsidRDefault="00DE6E05" w:rsidP="002B17D4">
      <w:pPr>
        <w:autoSpaceDE w:val="0"/>
        <w:autoSpaceDN w:val="0"/>
        <w:adjustRightInd w:val="0"/>
        <w:ind w:firstLine="720"/>
        <w:jc w:val="both"/>
      </w:pPr>
      <w:r w:rsidRPr="00DD0F64">
        <w:t>2.8.2.1</w:t>
      </w:r>
      <w:r w:rsidR="00DD0F64" w:rsidRPr="00DD0F64">
        <w:t>2</w:t>
      </w:r>
      <w:r w:rsidRPr="00DD0F64">
        <w:t>. Приложенная к заявлению Схема разработана</w:t>
      </w:r>
      <w:r w:rsidRPr="00D17036">
        <w:t xml:space="preserve">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6E05" w:rsidRPr="00D17036" w:rsidRDefault="00DE6E05" w:rsidP="002B17D4">
      <w:pPr>
        <w:autoSpaceDE w:val="0"/>
        <w:autoSpaceDN w:val="0"/>
        <w:adjustRightInd w:val="0"/>
        <w:ind w:firstLine="720"/>
        <w:jc w:val="both"/>
      </w:pPr>
      <w:r w:rsidRPr="00D17036">
        <w:t>2.8.2.1</w:t>
      </w:r>
      <w:r w:rsidR="00DD0F64">
        <w:t>3</w:t>
      </w:r>
      <w:r w:rsidRPr="00D17036">
        <w:t>.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DE6E05" w:rsidRPr="00D17036" w:rsidRDefault="00DE6E05" w:rsidP="002B17D4">
      <w:pPr>
        <w:autoSpaceDE w:val="0"/>
        <w:autoSpaceDN w:val="0"/>
        <w:adjustRightInd w:val="0"/>
        <w:ind w:firstLine="720"/>
        <w:jc w:val="both"/>
      </w:pPr>
      <w:bookmarkStart w:id="7" w:name="Par91"/>
      <w:bookmarkEnd w:id="7"/>
      <w:r w:rsidRPr="00D17036">
        <w:t>2.8.2.1</w:t>
      </w:r>
      <w:r w:rsidR="00DD0F64">
        <w:t>4</w:t>
      </w:r>
      <w:r w:rsidRPr="00D17036">
        <w:t>.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DE6E05" w:rsidRPr="00D17036" w:rsidRDefault="00DE6E05" w:rsidP="00255C2D">
      <w:pPr>
        <w:tabs>
          <w:tab w:val="left" w:pos="720"/>
        </w:tabs>
        <w:autoSpaceDE w:val="0"/>
        <w:autoSpaceDN w:val="0"/>
        <w:adjustRightInd w:val="0"/>
        <w:ind w:firstLine="720"/>
        <w:jc w:val="both"/>
      </w:pPr>
      <w:r w:rsidRPr="00D17036">
        <w:t>2.9. Размер платы, взимаемой за предоставление муниципальной услуги.</w:t>
      </w:r>
    </w:p>
    <w:p w:rsidR="00DE6E05" w:rsidRPr="00D17036" w:rsidRDefault="00DE6E05" w:rsidP="00255C2D">
      <w:pPr>
        <w:autoSpaceDE w:val="0"/>
        <w:autoSpaceDN w:val="0"/>
        <w:adjustRightInd w:val="0"/>
        <w:ind w:firstLine="720"/>
        <w:jc w:val="both"/>
      </w:pPr>
      <w:r w:rsidRPr="00D17036">
        <w:t>Предоставление муниципальной услуги осуществляется на бесплатной основе.</w:t>
      </w:r>
    </w:p>
    <w:p w:rsidR="00DE6E05" w:rsidRPr="00D17036" w:rsidRDefault="00DE6E05" w:rsidP="00255C2D">
      <w:pPr>
        <w:autoSpaceDE w:val="0"/>
        <w:autoSpaceDN w:val="0"/>
        <w:adjustRightInd w:val="0"/>
        <w:ind w:firstLine="720"/>
        <w:jc w:val="both"/>
      </w:pPr>
      <w:r w:rsidRPr="00D17036">
        <w:t>2.10. Срок предоставления муниципальной услуги.</w:t>
      </w:r>
    </w:p>
    <w:p w:rsidR="00F83F16" w:rsidRPr="00F83F16" w:rsidRDefault="00F83F16" w:rsidP="00F83F16">
      <w:pPr>
        <w:autoSpaceDE w:val="0"/>
        <w:autoSpaceDN w:val="0"/>
        <w:adjustRightInd w:val="0"/>
        <w:ind w:firstLine="720"/>
        <w:jc w:val="both"/>
      </w:pPr>
      <w:r w:rsidRPr="00F83F16">
        <w:t>2.10.1. Максимальный срок предоставления муниципальной услуги составляет 50 дней со дня поступления заявления в Администрацию.</w:t>
      </w:r>
    </w:p>
    <w:p w:rsidR="00F83F16" w:rsidRPr="00F83F16" w:rsidRDefault="00F83F16" w:rsidP="00F83F16">
      <w:pPr>
        <w:pStyle w:val="ConsPlusNormal"/>
        <w:ind w:firstLine="709"/>
        <w:jc w:val="both"/>
        <w:rPr>
          <w:rFonts w:ascii="Times New Roman" w:hAnsi="Times New Roman" w:cs="Times New Roman"/>
          <w:i/>
          <w:sz w:val="24"/>
          <w:szCs w:val="24"/>
        </w:rPr>
      </w:pPr>
      <w:r w:rsidRPr="00F83F16">
        <w:rPr>
          <w:rFonts w:ascii="Times New Roman" w:hAnsi="Times New Roman" w:cs="Times New Roman"/>
          <w:sz w:val="24"/>
          <w:szCs w:val="24"/>
        </w:rPr>
        <w:t xml:space="preserve">В случае, указанном в </w:t>
      </w:r>
      <w:hyperlink w:anchor="Par188" w:history="1">
        <w:r w:rsidRPr="00F83F16">
          <w:rPr>
            <w:rFonts w:ascii="Times New Roman" w:hAnsi="Times New Roman" w:cs="Times New Roman"/>
            <w:sz w:val="24"/>
            <w:szCs w:val="24"/>
          </w:rPr>
          <w:t>подпункте 3.5.2.1 пункта 3.5.2 подраздела 3.5</w:t>
        </w:r>
      </w:hyperlink>
      <w:r w:rsidRPr="00F83F16">
        <w:rPr>
          <w:rFonts w:ascii="Times New Roman" w:hAnsi="Times New Roman" w:cs="Times New Roman"/>
          <w:sz w:val="24"/>
          <w:szCs w:val="24"/>
        </w:rPr>
        <w:t xml:space="preserve"> настоящего Административного регламента, срок направления проекта Соглашения может быть продлен не более чем до 35 дней со дня поступления заявления. В данном случае максимальный срок составляет 65 дней со дня поступления заявления в Администрацию.</w:t>
      </w:r>
    </w:p>
    <w:p w:rsidR="00952E1A" w:rsidRDefault="00FE3DE4" w:rsidP="00952E1A">
      <w:pPr>
        <w:autoSpaceDE w:val="0"/>
        <w:autoSpaceDN w:val="0"/>
        <w:adjustRightInd w:val="0"/>
        <w:ind w:firstLine="709"/>
        <w:jc w:val="both"/>
        <w:outlineLvl w:val="0"/>
      </w:pPr>
      <w:r w:rsidRPr="00D17036">
        <w:t xml:space="preserve">2.11. </w:t>
      </w:r>
      <w:r w:rsidR="00952E1A">
        <w:t>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максимальный срок ожидания в очереди при личном обращении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lastRenderedPageBreak/>
        <w:t>2.11.1. Срок и порядок регистрации запроса о предоставлении муниципальной услуги.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Заявление, представленное в письменной форме, регистрируется в установленном порядке в день поступления 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 Требования к помещениям для предоставления муниципальной услуги.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2.12.3. Места для информирования должны быть оборудованы информационными стендами, содержащими следующую информацию:</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2.12.4. Кабинеты (кабинки) приема заявителей должны быть оборудованы информационными табличками с указанием:</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номера кабинета (кабинки);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фамилии, имени и отчества специалиста, осуществляющего прием заявителей;</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дней и часов приема, времени перерыва на обед.</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 xml:space="preserve">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3" w:history="1">
        <w:r w:rsidRPr="00D17036">
          <w:rPr>
            <w:rFonts w:ascii="Times New Roman" w:hAnsi="Times New Roman" w:cs="Times New Roman"/>
            <w:sz w:val="24"/>
            <w:szCs w:val="24"/>
          </w:rPr>
          <w:t>законом</w:t>
        </w:r>
      </w:hyperlink>
      <w:r w:rsidRPr="00D17036">
        <w:rPr>
          <w:rFonts w:ascii="Times New Roman" w:hAnsi="Times New Roman" w:cs="Times New Roman"/>
          <w:sz w:val="24"/>
          <w:szCs w:val="24"/>
        </w:rPr>
        <w:t xml:space="preserve"> от 24.11.1995 N 181-ФЗ "О социальной защите инвалидов в Российской Федерации".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 xml:space="preserve">2.13. Порядок получения консультаций по вопросам предоставления муниципальной услуги указан в </w:t>
      </w:r>
      <w:hyperlink w:anchor="P64" w:history="1">
        <w:r w:rsidRPr="00D17036">
          <w:rPr>
            <w:rFonts w:ascii="Times New Roman" w:hAnsi="Times New Roman" w:cs="Times New Roman"/>
            <w:sz w:val="24"/>
            <w:szCs w:val="24"/>
          </w:rPr>
          <w:t>пункте 1.3.1 подраздела 1.3 раздела 1</w:t>
        </w:r>
      </w:hyperlink>
      <w:r w:rsidRPr="00D17036">
        <w:rPr>
          <w:rFonts w:ascii="Times New Roman" w:hAnsi="Times New Roman" w:cs="Times New Roman"/>
          <w:sz w:val="24"/>
          <w:szCs w:val="24"/>
        </w:rPr>
        <w:t xml:space="preserve"> настоящего Административного регламента.</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2.14. Показатели доступности и качества муниципальной услуги.</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2.14.1. Показателями доступности муниципальной услуги являются:</w:t>
      </w:r>
    </w:p>
    <w:p w:rsidR="00FE3DE4" w:rsidRPr="00D17036" w:rsidRDefault="00FE3DE4" w:rsidP="00255C2D">
      <w:pPr>
        <w:pStyle w:val="ConsPlusNormal"/>
        <w:jc w:val="both"/>
        <w:rPr>
          <w:rFonts w:ascii="Times New Roman" w:hAnsi="Times New Roman" w:cs="Times New Roman"/>
          <w:sz w:val="24"/>
          <w:szCs w:val="24"/>
        </w:rPr>
      </w:pPr>
      <w:r w:rsidRPr="00D17036">
        <w:rPr>
          <w:rFonts w:ascii="Times New Roman" w:hAnsi="Times New Roman" w:cs="Times New Roman"/>
          <w:sz w:val="24"/>
          <w:szCs w:val="24"/>
        </w:rPr>
        <w:t>транспортная доступность к местам предоставления муниципальной услуги;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24" w:history="1">
        <w:r w:rsidRPr="00D17036">
          <w:rPr>
            <w:rFonts w:ascii="Times New Roman" w:hAnsi="Times New Roman" w:cs="Times New Roman"/>
            <w:sz w:val="24"/>
            <w:szCs w:val="24"/>
          </w:rPr>
          <w:t>законом</w:t>
        </w:r>
      </w:hyperlink>
      <w:r w:rsidRPr="00D17036">
        <w:rPr>
          <w:rFonts w:ascii="Times New Roman" w:hAnsi="Times New Roman" w:cs="Times New Roman"/>
          <w:sz w:val="24"/>
          <w:szCs w:val="24"/>
        </w:rPr>
        <w:t xml:space="preserve"> от 24.11.1995 N 181-ФЗ "О социальной защите инвалидов в Российской Федерации".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2.14.2. Показателями качества муниципальной услуги являются:</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соблюдение срока предоставления муниципальной услуги;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lastRenderedPageBreak/>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2.14.3. Получение муниципальной услуги по экстерриториальному принципу невозможно.</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2.15. Требования, учитывающие особенности предоставления муниципальной услуги в электронной форме и в многофункциональном центре.</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2.15.1. Особенности предоставления муниципальной услуги в многофункциональном центре.</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сайте </w:t>
      </w:r>
      <w:r w:rsidR="00952E1A">
        <w:rPr>
          <w:rFonts w:ascii="Times New Roman" w:hAnsi="Times New Roman" w:cs="Times New Roman"/>
          <w:sz w:val="24"/>
          <w:szCs w:val="24"/>
        </w:rPr>
        <w:t>администрации</w:t>
      </w:r>
      <w:r w:rsidRPr="00D17036">
        <w:rPr>
          <w:rFonts w:ascii="Times New Roman" w:hAnsi="Times New Roman" w:cs="Times New Roman"/>
          <w:sz w:val="24"/>
          <w:szCs w:val="24"/>
        </w:rPr>
        <w:t>.</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2.15.2. Особенности предоставления муниципальной услуги в электронной форме:</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FE3DE4" w:rsidRPr="00D17036" w:rsidRDefault="00FE3DE4" w:rsidP="00FE3DE4">
      <w:pPr>
        <w:pStyle w:val="ConsPlusNormal"/>
        <w:ind w:firstLine="709"/>
        <w:jc w:val="both"/>
        <w:rPr>
          <w:rFonts w:ascii="Times New Roman" w:hAnsi="Times New Roman" w:cs="Times New Roman"/>
          <w:sz w:val="24"/>
          <w:szCs w:val="24"/>
        </w:rPr>
      </w:pPr>
      <w:r w:rsidRPr="00D17036">
        <w:rPr>
          <w:rFonts w:ascii="Times New Roman" w:hAnsi="Times New Roman" w:cs="Times New Roman"/>
          <w:sz w:val="24"/>
          <w:szCs w:val="24"/>
        </w:rPr>
        <w:t>для юридических лиц: усиленная квалифицированная подпись.</w:t>
      </w:r>
    </w:p>
    <w:p w:rsidR="00FE3DE4" w:rsidRPr="00D17036" w:rsidRDefault="00FE3DE4" w:rsidP="00DE6E05">
      <w:pPr>
        <w:autoSpaceDE w:val="0"/>
        <w:autoSpaceDN w:val="0"/>
        <w:adjustRightInd w:val="0"/>
        <w:ind w:firstLine="540"/>
        <w:jc w:val="both"/>
      </w:pPr>
    </w:p>
    <w:p w:rsidR="00DE6E05" w:rsidRPr="00D17036" w:rsidRDefault="00DE6E05" w:rsidP="00DE6E05">
      <w:pPr>
        <w:autoSpaceDE w:val="0"/>
        <w:autoSpaceDN w:val="0"/>
        <w:adjustRightInd w:val="0"/>
        <w:jc w:val="both"/>
      </w:pPr>
    </w:p>
    <w:p w:rsidR="00DE6E05" w:rsidRPr="00D17036" w:rsidRDefault="00DE6E05" w:rsidP="00DE6E05">
      <w:pPr>
        <w:autoSpaceDE w:val="0"/>
        <w:autoSpaceDN w:val="0"/>
        <w:adjustRightInd w:val="0"/>
        <w:jc w:val="center"/>
        <w:rPr>
          <w:b/>
          <w:bCs/>
        </w:rPr>
      </w:pPr>
      <w:r w:rsidRPr="00D17036">
        <w:rPr>
          <w:b/>
          <w:bCs/>
        </w:rPr>
        <w:t xml:space="preserve">3. </w:t>
      </w:r>
      <w:r w:rsidR="00FC1219" w:rsidRPr="00D17036">
        <w:rPr>
          <w:b/>
          <w:bCs/>
        </w:rPr>
        <w:t>Административные процедуры</w:t>
      </w:r>
    </w:p>
    <w:p w:rsidR="00DE6E05" w:rsidRPr="00D17036" w:rsidRDefault="00DE6E05" w:rsidP="00DE6E05">
      <w:pPr>
        <w:autoSpaceDE w:val="0"/>
        <w:autoSpaceDN w:val="0"/>
        <w:adjustRightInd w:val="0"/>
        <w:jc w:val="both"/>
      </w:pPr>
    </w:p>
    <w:p w:rsidR="00DE6E05" w:rsidRPr="00D17036" w:rsidRDefault="00DE6E05" w:rsidP="002B17D4">
      <w:pPr>
        <w:autoSpaceDE w:val="0"/>
        <w:autoSpaceDN w:val="0"/>
        <w:adjustRightInd w:val="0"/>
        <w:ind w:firstLine="720"/>
        <w:jc w:val="both"/>
        <w:outlineLvl w:val="1"/>
        <w:rPr>
          <w:bCs/>
        </w:rPr>
      </w:pPr>
      <w:r w:rsidRPr="00D17036">
        <w:rPr>
          <w:bCs/>
        </w:rPr>
        <w:t>3.1. Описание последовательности действий при предоставлении муниципальной услуги.</w:t>
      </w:r>
    </w:p>
    <w:p w:rsidR="00DE6E05" w:rsidRPr="00D17036" w:rsidRDefault="00DE6E05" w:rsidP="002B17D4">
      <w:pPr>
        <w:autoSpaceDE w:val="0"/>
        <w:autoSpaceDN w:val="0"/>
        <w:adjustRightInd w:val="0"/>
        <w:ind w:firstLine="720"/>
        <w:jc w:val="both"/>
      </w:pPr>
      <w:r w:rsidRPr="00D17036">
        <w:t>Предоставление муниципальной услуги включает в себя следующие административные процедуры:</w:t>
      </w:r>
    </w:p>
    <w:p w:rsidR="00DE6E05" w:rsidRPr="00D17036" w:rsidRDefault="00DE6E05" w:rsidP="002B17D4">
      <w:pPr>
        <w:autoSpaceDE w:val="0"/>
        <w:autoSpaceDN w:val="0"/>
        <w:adjustRightInd w:val="0"/>
        <w:ind w:firstLine="720"/>
        <w:jc w:val="both"/>
      </w:pPr>
      <w:r w:rsidRPr="00D17036">
        <w:t>прием и регистрация заявления и представленных документов;</w:t>
      </w:r>
    </w:p>
    <w:p w:rsidR="00DE6E05" w:rsidRPr="00D17036" w:rsidRDefault="00DE6E05" w:rsidP="002B17D4">
      <w:pPr>
        <w:autoSpaceDE w:val="0"/>
        <w:autoSpaceDN w:val="0"/>
        <w:adjustRightInd w:val="0"/>
        <w:ind w:firstLine="720"/>
        <w:jc w:val="both"/>
      </w:pPr>
      <w:r w:rsidRPr="00D17036">
        <w:t>рассмотрение заявления и представленных документов, направление межведомственных запросов;</w:t>
      </w:r>
    </w:p>
    <w:p w:rsidR="00DE6E05" w:rsidRPr="00D17036" w:rsidRDefault="00DE6E05" w:rsidP="002B17D4">
      <w:pPr>
        <w:autoSpaceDE w:val="0"/>
        <w:autoSpaceDN w:val="0"/>
        <w:adjustRightInd w:val="0"/>
        <w:ind w:firstLine="720"/>
        <w:jc w:val="both"/>
      </w:pPr>
      <w:r w:rsidRPr="00D17036">
        <w:t>возврат заявления и представленных документов заявителю;</w:t>
      </w:r>
    </w:p>
    <w:p w:rsidR="00DE6E05" w:rsidRPr="00D17036" w:rsidRDefault="00DE6E05" w:rsidP="002B17D4">
      <w:pPr>
        <w:autoSpaceDE w:val="0"/>
        <w:autoSpaceDN w:val="0"/>
        <w:adjustRightInd w:val="0"/>
        <w:ind w:firstLine="720"/>
        <w:jc w:val="both"/>
      </w:pPr>
      <w:r w:rsidRPr="00D17036">
        <w:t>принятие решения;</w:t>
      </w:r>
    </w:p>
    <w:p w:rsidR="00DE6E05" w:rsidRPr="00D17036" w:rsidRDefault="00DE6E05" w:rsidP="002B17D4">
      <w:pPr>
        <w:autoSpaceDE w:val="0"/>
        <w:autoSpaceDN w:val="0"/>
        <w:adjustRightInd w:val="0"/>
        <w:ind w:firstLine="720"/>
        <w:jc w:val="both"/>
      </w:pPr>
      <w:r w:rsidRPr="00D17036">
        <w:t>выдача документов;</w:t>
      </w:r>
    </w:p>
    <w:p w:rsidR="00DE6E05" w:rsidRPr="00D17036" w:rsidRDefault="00DE6E05" w:rsidP="002B17D4">
      <w:pPr>
        <w:autoSpaceDE w:val="0"/>
        <w:autoSpaceDN w:val="0"/>
        <w:adjustRightInd w:val="0"/>
        <w:ind w:firstLine="720"/>
        <w:jc w:val="both"/>
      </w:pPr>
      <w:r w:rsidRPr="00D17036">
        <w:lastRenderedPageBreak/>
        <w:t>подготовка проекта соглашения о перераспределении земельных участков и выдача документов заявителю.</w:t>
      </w:r>
    </w:p>
    <w:p w:rsidR="00DE6E05" w:rsidRPr="00D17036" w:rsidRDefault="00DE6E05" w:rsidP="002B17D4">
      <w:pPr>
        <w:autoSpaceDE w:val="0"/>
        <w:autoSpaceDN w:val="0"/>
        <w:adjustRightInd w:val="0"/>
        <w:ind w:firstLine="720"/>
        <w:jc w:val="both"/>
      </w:pPr>
      <w:r w:rsidRPr="00D17036">
        <w:t>Перечень административных процедур (действий) при предоставлении муниципальной услуги в электронной форме:</w:t>
      </w:r>
    </w:p>
    <w:p w:rsidR="00DE6E05" w:rsidRPr="00D17036" w:rsidRDefault="00DE6E05" w:rsidP="002B17D4">
      <w:pPr>
        <w:autoSpaceDE w:val="0"/>
        <w:autoSpaceDN w:val="0"/>
        <w:adjustRightInd w:val="0"/>
        <w:ind w:firstLine="720"/>
        <w:jc w:val="both"/>
      </w:pPr>
      <w:r w:rsidRPr="00D17036">
        <w:t>прием и регистрация заявления и представленных документов;</w:t>
      </w:r>
    </w:p>
    <w:p w:rsidR="00DE6E05" w:rsidRPr="00D17036" w:rsidRDefault="00DE6E05" w:rsidP="002B17D4">
      <w:pPr>
        <w:autoSpaceDE w:val="0"/>
        <w:autoSpaceDN w:val="0"/>
        <w:adjustRightInd w:val="0"/>
        <w:ind w:firstLine="720"/>
        <w:jc w:val="both"/>
      </w:pPr>
      <w:r w:rsidRPr="00D17036">
        <w:t>рассмотрение заявления и представленных документов, направление межведомственных запросов;</w:t>
      </w:r>
    </w:p>
    <w:p w:rsidR="00DE6E05" w:rsidRPr="00D17036" w:rsidRDefault="00DE6E05" w:rsidP="002B17D4">
      <w:pPr>
        <w:autoSpaceDE w:val="0"/>
        <w:autoSpaceDN w:val="0"/>
        <w:adjustRightInd w:val="0"/>
        <w:ind w:firstLine="720"/>
        <w:jc w:val="both"/>
      </w:pPr>
      <w:r w:rsidRPr="00D17036">
        <w:t>возврат заявления и представленных документов заявителю;</w:t>
      </w:r>
    </w:p>
    <w:p w:rsidR="00DE6E05" w:rsidRPr="00D17036" w:rsidRDefault="00DE6E05" w:rsidP="002B17D4">
      <w:pPr>
        <w:autoSpaceDE w:val="0"/>
        <w:autoSpaceDN w:val="0"/>
        <w:adjustRightInd w:val="0"/>
        <w:ind w:firstLine="720"/>
        <w:jc w:val="both"/>
      </w:pPr>
      <w:r w:rsidRPr="00D17036">
        <w:t>принятие решения;</w:t>
      </w:r>
    </w:p>
    <w:p w:rsidR="00DE6E05" w:rsidRPr="00D17036" w:rsidRDefault="00DE6E05" w:rsidP="002B17D4">
      <w:pPr>
        <w:autoSpaceDE w:val="0"/>
        <w:autoSpaceDN w:val="0"/>
        <w:adjustRightInd w:val="0"/>
        <w:ind w:firstLine="720"/>
        <w:jc w:val="both"/>
      </w:pPr>
      <w:r w:rsidRPr="00D17036">
        <w:t>подготовка проекта соглашения о перераспределении земельных участков и выдача документов заявителю;</w:t>
      </w:r>
    </w:p>
    <w:p w:rsidR="00DE6E05" w:rsidRPr="00D17036" w:rsidRDefault="00DE6E05" w:rsidP="002B17D4">
      <w:pPr>
        <w:autoSpaceDE w:val="0"/>
        <w:autoSpaceDN w:val="0"/>
        <w:adjustRightInd w:val="0"/>
        <w:ind w:firstLine="720"/>
        <w:jc w:val="both"/>
      </w:pPr>
      <w:r w:rsidRPr="00D17036">
        <w:t>выдача документов.</w:t>
      </w:r>
    </w:p>
    <w:p w:rsidR="00DE6E05" w:rsidRPr="00D17036" w:rsidRDefault="00DE6E05" w:rsidP="002B17D4">
      <w:pPr>
        <w:autoSpaceDE w:val="0"/>
        <w:autoSpaceDN w:val="0"/>
        <w:adjustRightInd w:val="0"/>
        <w:ind w:firstLine="720"/>
        <w:jc w:val="both"/>
      </w:pPr>
      <w:r w:rsidRPr="00D17036">
        <w:t>Перечень процедур (действий), выполняемых многофункциональным центром:</w:t>
      </w:r>
    </w:p>
    <w:p w:rsidR="00DE6E05" w:rsidRPr="00D17036" w:rsidRDefault="00DE6E05" w:rsidP="002B17D4">
      <w:pPr>
        <w:autoSpaceDE w:val="0"/>
        <w:autoSpaceDN w:val="0"/>
        <w:adjustRightInd w:val="0"/>
        <w:ind w:firstLine="720"/>
        <w:jc w:val="both"/>
      </w:pPr>
      <w:r w:rsidRPr="00D17036">
        <w:t>прием и регистрация заявления и представленных документов;</w:t>
      </w:r>
    </w:p>
    <w:p w:rsidR="00DE6E05" w:rsidRPr="00D17036" w:rsidRDefault="00DE6E05" w:rsidP="002B17D4">
      <w:pPr>
        <w:autoSpaceDE w:val="0"/>
        <w:autoSpaceDN w:val="0"/>
        <w:adjustRightInd w:val="0"/>
        <w:ind w:firstLine="720"/>
        <w:jc w:val="both"/>
      </w:pPr>
      <w:r w:rsidRPr="00D17036">
        <w:t>выдача документов.</w:t>
      </w:r>
    </w:p>
    <w:p w:rsidR="00DE6E05" w:rsidRPr="00D17036" w:rsidRDefault="00DE6E05" w:rsidP="002B17D4">
      <w:pPr>
        <w:autoSpaceDE w:val="0"/>
        <w:autoSpaceDN w:val="0"/>
        <w:adjustRightInd w:val="0"/>
        <w:ind w:firstLine="720"/>
        <w:jc w:val="both"/>
        <w:outlineLvl w:val="1"/>
        <w:rPr>
          <w:bCs/>
        </w:rPr>
      </w:pPr>
      <w:r w:rsidRPr="00D17036">
        <w:rPr>
          <w:bCs/>
        </w:rPr>
        <w:t>3.2. Описание последовательности административных действий при приеме и регистрации заявления и представленных документов.</w:t>
      </w:r>
    </w:p>
    <w:p w:rsidR="00DE6E05" w:rsidRPr="00D17036" w:rsidRDefault="00DE6E05" w:rsidP="002B17D4">
      <w:pPr>
        <w:autoSpaceDE w:val="0"/>
        <w:autoSpaceDN w:val="0"/>
        <w:adjustRightInd w:val="0"/>
        <w:ind w:firstLine="720"/>
        <w:jc w:val="both"/>
      </w:pPr>
      <w:r w:rsidRPr="00D17036">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DE6E05" w:rsidRPr="00D17036" w:rsidRDefault="00DE6E05" w:rsidP="002B17D4">
      <w:pPr>
        <w:autoSpaceDE w:val="0"/>
        <w:autoSpaceDN w:val="0"/>
        <w:adjustRightInd w:val="0"/>
        <w:ind w:firstLine="720"/>
        <w:jc w:val="both"/>
      </w:pPr>
      <w:r w:rsidRPr="00D17036">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ar60" w:history="1">
        <w:r w:rsidRPr="00D17036">
          <w:t>подразделе 2.7</w:t>
        </w:r>
      </w:hyperlink>
      <w:r w:rsidRPr="00D17036">
        <w:t xml:space="preserve"> настоящего Административного регламента.</w:t>
      </w:r>
    </w:p>
    <w:p w:rsidR="00DE6E05" w:rsidRPr="00D17036" w:rsidRDefault="00DE6E05" w:rsidP="00255C2D">
      <w:pPr>
        <w:tabs>
          <w:tab w:val="left" w:pos="720"/>
        </w:tabs>
        <w:autoSpaceDE w:val="0"/>
        <w:autoSpaceDN w:val="0"/>
        <w:adjustRightInd w:val="0"/>
        <w:ind w:firstLine="720"/>
        <w:jc w:val="both"/>
      </w:pPr>
      <w:r w:rsidRPr="00D17036">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DE6E05" w:rsidRPr="00D17036" w:rsidRDefault="00DE6E05" w:rsidP="002B17D4">
      <w:pPr>
        <w:autoSpaceDE w:val="0"/>
        <w:autoSpaceDN w:val="0"/>
        <w:adjustRightInd w:val="0"/>
        <w:ind w:firstLine="720"/>
        <w:jc w:val="both"/>
      </w:pPr>
      <w:r w:rsidRPr="00D17036">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DE6E05" w:rsidRPr="00D17036" w:rsidRDefault="00DE6E05" w:rsidP="002B17D4">
      <w:pPr>
        <w:autoSpaceDE w:val="0"/>
        <w:autoSpaceDN w:val="0"/>
        <w:adjustRightInd w:val="0"/>
        <w:ind w:firstLine="720"/>
        <w:jc w:val="both"/>
      </w:pPr>
      <w:r w:rsidRPr="00D17036">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E6E05" w:rsidRPr="00D17036" w:rsidRDefault="00DE6E05" w:rsidP="002B17D4">
      <w:pPr>
        <w:autoSpaceDE w:val="0"/>
        <w:autoSpaceDN w:val="0"/>
        <w:adjustRightInd w:val="0"/>
        <w:ind w:firstLine="720"/>
        <w:jc w:val="both"/>
      </w:pPr>
      <w:r w:rsidRPr="00D17036">
        <w:t>Максимальный срок выполнения административной процедуры составляет 1 рабочий день с момента приема заявления.</w:t>
      </w:r>
    </w:p>
    <w:p w:rsidR="00DE6E05" w:rsidRPr="00D17036" w:rsidRDefault="00DE6E05" w:rsidP="002B17D4">
      <w:pPr>
        <w:autoSpaceDE w:val="0"/>
        <w:autoSpaceDN w:val="0"/>
        <w:adjustRightInd w:val="0"/>
        <w:ind w:firstLine="720"/>
        <w:jc w:val="both"/>
        <w:outlineLvl w:val="1"/>
        <w:rPr>
          <w:b/>
          <w:bCs/>
        </w:rPr>
      </w:pPr>
      <w:bookmarkStart w:id="8" w:name="Par171"/>
      <w:bookmarkEnd w:id="8"/>
      <w:r w:rsidRPr="00D17036">
        <w:rPr>
          <w:bCs/>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r w:rsidRPr="00D17036">
        <w:rPr>
          <w:b/>
          <w:bCs/>
        </w:rPr>
        <w:t>.</w:t>
      </w:r>
    </w:p>
    <w:p w:rsidR="00DE6E05" w:rsidRPr="00D17036" w:rsidRDefault="00DE6E05" w:rsidP="002B17D4">
      <w:pPr>
        <w:autoSpaceDE w:val="0"/>
        <w:autoSpaceDN w:val="0"/>
        <w:adjustRightInd w:val="0"/>
        <w:ind w:firstLine="720"/>
        <w:jc w:val="both"/>
      </w:pPr>
      <w:r w:rsidRPr="00D17036">
        <w:t>3.3.1. Основанием для начала административной процедуры является поступление зарегистрированного в установленном порядке заявления специалисту</w:t>
      </w:r>
      <w:r w:rsidR="00255C2D" w:rsidRPr="00D17036">
        <w:t xml:space="preserve"> </w:t>
      </w:r>
      <w:r w:rsidRPr="00D17036">
        <w:t xml:space="preserve"> ответственному за предоставление муниципальной услуги</w:t>
      </w:r>
      <w:r w:rsidR="00255C2D" w:rsidRPr="00D17036">
        <w:t xml:space="preserve"> (далее – специалист)</w:t>
      </w:r>
      <w:r w:rsidRPr="00D17036">
        <w:t>.</w:t>
      </w:r>
    </w:p>
    <w:p w:rsidR="00DE6E05" w:rsidRPr="00D17036" w:rsidRDefault="00DE6E05" w:rsidP="002B17D4">
      <w:pPr>
        <w:autoSpaceDE w:val="0"/>
        <w:autoSpaceDN w:val="0"/>
        <w:adjustRightInd w:val="0"/>
        <w:ind w:firstLine="720"/>
        <w:jc w:val="both"/>
      </w:pPr>
      <w:r w:rsidRPr="00D17036">
        <w:t xml:space="preserve">3.3.2. </w:t>
      </w:r>
      <w:proofErr w:type="gramStart"/>
      <w:r w:rsidRPr="00D17036">
        <w:t>Специалист,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DE6E05" w:rsidRPr="00D17036" w:rsidRDefault="00DE6E05" w:rsidP="002B17D4">
      <w:pPr>
        <w:autoSpaceDE w:val="0"/>
        <w:autoSpaceDN w:val="0"/>
        <w:adjustRightInd w:val="0"/>
        <w:ind w:firstLine="720"/>
        <w:jc w:val="both"/>
      </w:pPr>
      <w:r w:rsidRPr="00D17036">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E6E05" w:rsidRPr="00D17036" w:rsidRDefault="00DE6E05" w:rsidP="002B17D4">
      <w:pPr>
        <w:autoSpaceDE w:val="0"/>
        <w:autoSpaceDN w:val="0"/>
        <w:adjustRightInd w:val="0"/>
        <w:ind w:firstLine="720"/>
        <w:jc w:val="both"/>
      </w:pPr>
      <w:r w:rsidRPr="00D17036">
        <w:t>3.3.4. Максимальный срок выполнения административной процедуры составляет 5 дней со дня поступления заявления в Администрацию.</w:t>
      </w:r>
    </w:p>
    <w:p w:rsidR="00DE6E05" w:rsidRPr="00D17036" w:rsidRDefault="00DE6E05" w:rsidP="002B17D4">
      <w:pPr>
        <w:autoSpaceDE w:val="0"/>
        <w:autoSpaceDN w:val="0"/>
        <w:adjustRightInd w:val="0"/>
        <w:ind w:firstLine="720"/>
        <w:jc w:val="both"/>
        <w:outlineLvl w:val="1"/>
        <w:rPr>
          <w:b/>
          <w:bCs/>
        </w:rPr>
      </w:pPr>
      <w:bookmarkStart w:id="9" w:name="Par176"/>
      <w:bookmarkEnd w:id="9"/>
      <w:r w:rsidRPr="00D17036">
        <w:rPr>
          <w:bCs/>
        </w:rPr>
        <w:lastRenderedPageBreak/>
        <w:t>3.4. Описание последовательности административных действий при возврате заявления и представленных документов</w:t>
      </w:r>
      <w:r w:rsidRPr="00D17036">
        <w:rPr>
          <w:b/>
          <w:bCs/>
        </w:rPr>
        <w:t>.</w:t>
      </w:r>
    </w:p>
    <w:p w:rsidR="00DE6E05" w:rsidRPr="00D17036" w:rsidRDefault="00DE6E05" w:rsidP="002B17D4">
      <w:pPr>
        <w:autoSpaceDE w:val="0"/>
        <w:autoSpaceDN w:val="0"/>
        <w:adjustRightInd w:val="0"/>
        <w:ind w:firstLine="720"/>
        <w:jc w:val="both"/>
      </w:pPr>
      <w:r w:rsidRPr="00D17036">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w:t>
      </w:r>
      <w:r w:rsidR="0014073B" w:rsidRPr="00D17036">
        <w:t>ециалисту отдела</w:t>
      </w:r>
      <w:r w:rsidRPr="00D17036">
        <w:t>.</w:t>
      </w:r>
    </w:p>
    <w:p w:rsidR="00DE6E05" w:rsidRPr="00D17036" w:rsidRDefault="00025DF6" w:rsidP="002B17D4">
      <w:pPr>
        <w:autoSpaceDE w:val="0"/>
        <w:autoSpaceDN w:val="0"/>
        <w:adjustRightInd w:val="0"/>
        <w:ind w:firstLine="720"/>
        <w:jc w:val="both"/>
      </w:pPr>
      <w:bookmarkStart w:id="10" w:name="Par178"/>
      <w:bookmarkEnd w:id="10"/>
      <w:r w:rsidRPr="00D17036">
        <w:t>3.</w:t>
      </w:r>
      <w:r w:rsidR="00952E1A">
        <w:t>4.2. Специалист</w:t>
      </w:r>
      <w:r w:rsidR="00DE6E05" w:rsidRPr="00D17036">
        <w:t xml:space="preserve"> возвращает заявление заявителю при наличии следующих оснований:</w:t>
      </w:r>
    </w:p>
    <w:p w:rsidR="00DE6E05" w:rsidRPr="00D17036" w:rsidRDefault="00DE6E05" w:rsidP="002B17D4">
      <w:pPr>
        <w:autoSpaceDE w:val="0"/>
        <w:autoSpaceDN w:val="0"/>
        <w:adjustRightInd w:val="0"/>
        <w:ind w:firstLine="720"/>
        <w:jc w:val="both"/>
      </w:pPr>
      <w:r w:rsidRPr="00D17036">
        <w:t xml:space="preserve">3.4.2.1. Заявление не соответствует требованиям </w:t>
      </w:r>
      <w:hyperlink w:anchor="Par33" w:history="1">
        <w:r w:rsidRPr="00D17036">
          <w:t>подпункта 2.5.1.1 пункта 2.5.1 подраздела 2.5</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r w:rsidRPr="00D17036">
        <w:t>3.4.2.2. Заявление подано в иной уполномоченный орган.</w:t>
      </w:r>
    </w:p>
    <w:p w:rsidR="00DE6E05" w:rsidRPr="00D17036" w:rsidRDefault="00DE6E05" w:rsidP="002B17D4">
      <w:pPr>
        <w:autoSpaceDE w:val="0"/>
        <w:autoSpaceDN w:val="0"/>
        <w:adjustRightInd w:val="0"/>
        <w:ind w:firstLine="720"/>
        <w:jc w:val="both"/>
      </w:pPr>
      <w:r w:rsidRPr="00D17036">
        <w:t xml:space="preserve">3.4.2.3. К заявлению не приложены документы, указанные в </w:t>
      </w:r>
      <w:hyperlink w:anchor="Par39" w:history="1">
        <w:r w:rsidRPr="00D17036">
          <w:t>подпунктах 2.5.1.2</w:t>
        </w:r>
      </w:hyperlink>
      <w:r w:rsidRPr="00D17036">
        <w:t xml:space="preserve"> - </w:t>
      </w:r>
      <w:hyperlink w:anchor="Par44" w:history="1">
        <w:r w:rsidRPr="00D17036">
          <w:t>2.5.1.5 пункта 2.5.1 подраздела 2.5</w:t>
        </w:r>
      </w:hyperlink>
      <w:r w:rsidRPr="00D17036">
        <w:t xml:space="preserve"> настоящего Административного регламента.</w:t>
      </w:r>
    </w:p>
    <w:p w:rsidR="00DE6E05" w:rsidRPr="00D17036" w:rsidRDefault="00DE6E05" w:rsidP="00255C2D">
      <w:pPr>
        <w:tabs>
          <w:tab w:val="left" w:pos="720"/>
        </w:tabs>
        <w:autoSpaceDE w:val="0"/>
        <w:autoSpaceDN w:val="0"/>
        <w:adjustRightInd w:val="0"/>
        <w:ind w:firstLine="720"/>
        <w:jc w:val="both"/>
      </w:pPr>
      <w:bookmarkStart w:id="11" w:name="Par182"/>
      <w:bookmarkEnd w:id="11"/>
      <w:r w:rsidRPr="00D17036">
        <w:t xml:space="preserve">3.4.3. При наличии оснований, указанных в </w:t>
      </w:r>
      <w:hyperlink w:anchor="Par178" w:history="1">
        <w:r w:rsidRPr="00D17036">
          <w:t>пункте 3.4.2</w:t>
        </w:r>
      </w:hyperlink>
      <w:r w:rsidRPr="00D17036">
        <w:t xml:space="preserve"> настоящего подраздела, </w:t>
      </w:r>
      <w:r w:rsidR="00255C2D" w:rsidRPr="00D17036">
        <w:t>специалист</w:t>
      </w:r>
      <w:r w:rsidR="0014073B" w:rsidRPr="00D17036">
        <w:t xml:space="preserve"> отдела</w:t>
      </w:r>
      <w:r w:rsidRPr="00D17036">
        <w:t>, готовит письменный ответ и возвращает заявление и приложенные документы заявителю с указанием причины возврата.</w:t>
      </w:r>
    </w:p>
    <w:p w:rsidR="00DE6E05" w:rsidRPr="00D17036" w:rsidRDefault="00DE6E05" w:rsidP="002B17D4">
      <w:pPr>
        <w:autoSpaceDE w:val="0"/>
        <w:autoSpaceDN w:val="0"/>
        <w:adjustRightInd w:val="0"/>
        <w:ind w:firstLine="720"/>
        <w:jc w:val="both"/>
      </w:pPr>
      <w:r w:rsidRPr="00D17036">
        <w:t>3.4.4. Результатом выполнения административной процедуры является письменный ответ о возврате заявления и приложенных документов.</w:t>
      </w:r>
    </w:p>
    <w:p w:rsidR="00DE6E05" w:rsidRPr="00D17036" w:rsidRDefault="00DE6E05" w:rsidP="002B17D4">
      <w:pPr>
        <w:autoSpaceDE w:val="0"/>
        <w:autoSpaceDN w:val="0"/>
        <w:adjustRightInd w:val="0"/>
        <w:ind w:firstLine="720"/>
        <w:jc w:val="both"/>
      </w:pPr>
      <w:r w:rsidRPr="00D17036">
        <w:t>3.4.5. Максимальный срок выполнения административной процедуры составляет 5 дней с момента поступления документов (сведений, информации), полученных в порядке межведомственного взаимодействия.</w:t>
      </w:r>
    </w:p>
    <w:p w:rsidR="00DE6E05" w:rsidRPr="00D17036" w:rsidRDefault="00DE6E05" w:rsidP="00255C2D">
      <w:pPr>
        <w:tabs>
          <w:tab w:val="left" w:pos="720"/>
        </w:tabs>
        <w:autoSpaceDE w:val="0"/>
        <w:autoSpaceDN w:val="0"/>
        <w:adjustRightInd w:val="0"/>
        <w:ind w:firstLine="720"/>
        <w:jc w:val="both"/>
        <w:outlineLvl w:val="1"/>
        <w:rPr>
          <w:bCs/>
        </w:rPr>
      </w:pPr>
      <w:bookmarkStart w:id="12" w:name="Par185"/>
      <w:bookmarkEnd w:id="12"/>
      <w:r w:rsidRPr="00D17036">
        <w:rPr>
          <w:b/>
          <w:bCs/>
        </w:rPr>
        <w:t>3</w:t>
      </w:r>
      <w:r w:rsidRPr="00D17036">
        <w:rPr>
          <w:bCs/>
        </w:rPr>
        <w:t>.5. Описание последовательности административных действий при принятии решения.</w:t>
      </w:r>
    </w:p>
    <w:p w:rsidR="00DE6E05" w:rsidRPr="00D17036" w:rsidRDefault="00DE6E05" w:rsidP="002B17D4">
      <w:pPr>
        <w:autoSpaceDE w:val="0"/>
        <w:autoSpaceDN w:val="0"/>
        <w:adjustRightInd w:val="0"/>
        <w:ind w:firstLine="720"/>
        <w:jc w:val="both"/>
      </w:pPr>
      <w:r w:rsidRPr="00D17036">
        <w:t xml:space="preserve">3.5.1. Основанием для начала административной процедуры является отсутствие оснований для возврата документов, указанных в </w:t>
      </w:r>
      <w:hyperlink w:anchor="Par178" w:history="1">
        <w:r w:rsidRPr="00D17036">
          <w:t>пункте 3.4.2 подраздела 3.4</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r w:rsidRPr="00D17036">
        <w:t>3.5.2. По результатам анализа полученных документов специалист:</w:t>
      </w:r>
    </w:p>
    <w:p w:rsidR="00DE6E05" w:rsidRPr="00D17036" w:rsidRDefault="00DE6E05" w:rsidP="002B17D4">
      <w:pPr>
        <w:autoSpaceDE w:val="0"/>
        <w:autoSpaceDN w:val="0"/>
        <w:adjustRightInd w:val="0"/>
        <w:ind w:firstLine="720"/>
        <w:jc w:val="both"/>
      </w:pPr>
      <w:bookmarkStart w:id="13" w:name="Par188"/>
      <w:bookmarkEnd w:id="13"/>
      <w:r w:rsidRPr="00D17036">
        <w:t xml:space="preserve">3.5.2.1. </w:t>
      </w:r>
      <w:proofErr w:type="gramStart"/>
      <w:r w:rsidRPr="00D17036">
        <w:t xml:space="preserve">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5" w:history="1">
        <w:r w:rsidRPr="00D17036">
          <w:t>статьей 3.5</w:t>
        </w:r>
      </w:hyperlink>
      <w:r w:rsidRPr="00D17036">
        <w:t xml:space="preserve"> Фед</w:t>
      </w:r>
      <w:r w:rsidR="00025DF6" w:rsidRPr="00D17036">
        <w:t>ерального закона от 25.10.2001 №</w:t>
      </w:r>
      <w:r w:rsidRPr="00D17036">
        <w:t xml:space="preserve">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r w:rsidRPr="00D17036">
        <w:t xml:space="preserve"> Уведомляет заявителя о продлении срока предоставления муниципальной услуги.</w:t>
      </w:r>
    </w:p>
    <w:p w:rsidR="00DE6E05" w:rsidRPr="00D17036" w:rsidRDefault="00DE6E05" w:rsidP="002B17D4">
      <w:pPr>
        <w:autoSpaceDE w:val="0"/>
        <w:autoSpaceDN w:val="0"/>
        <w:adjustRightInd w:val="0"/>
        <w:ind w:firstLine="720"/>
        <w:jc w:val="both"/>
      </w:pPr>
      <w:r w:rsidRPr="00D17036">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DE6E05" w:rsidRPr="00D17036" w:rsidRDefault="00DE6E05" w:rsidP="002B17D4">
      <w:pPr>
        <w:autoSpaceDE w:val="0"/>
        <w:autoSpaceDN w:val="0"/>
        <w:adjustRightInd w:val="0"/>
        <w:ind w:firstLine="720"/>
        <w:jc w:val="both"/>
      </w:pPr>
      <w:r w:rsidRPr="00D17036">
        <w:t>3.5.2.3. Проверяет поступившее заявление на наличие или отсутствие оснований для приостановления срока рассмотрения заявления.</w:t>
      </w:r>
    </w:p>
    <w:p w:rsidR="00DE6E05" w:rsidRPr="00D17036" w:rsidRDefault="00DE6E05" w:rsidP="002B17D4">
      <w:pPr>
        <w:autoSpaceDE w:val="0"/>
        <w:autoSpaceDN w:val="0"/>
        <w:adjustRightInd w:val="0"/>
        <w:ind w:firstLine="720"/>
        <w:jc w:val="both"/>
      </w:pPr>
      <w:r w:rsidRPr="00D17036">
        <w:t xml:space="preserve">При наличии основания, указанного в </w:t>
      </w:r>
      <w:hyperlink w:anchor="Par64" w:history="1">
        <w:r w:rsidRPr="00D17036">
          <w:t>пункте 2.8.1 подраздела 2.8</w:t>
        </w:r>
      </w:hyperlink>
      <w:r w:rsidRPr="00D17036">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ar202" w:history="1">
        <w:r w:rsidRPr="00D17036">
          <w:t>пункте 3.5.4</w:t>
        </w:r>
      </w:hyperlink>
      <w:r w:rsidRPr="00D17036">
        <w:t xml:space="preserve"> настоящего подраздела, направляет принятое решение заявителю.</w:t>
      </w:r>
    </w:p>
    <w:p w:rsidR="00DE6E05" w:rsidRPr="00D17036" w:rsidRDefault="00DE6E05" w:rsidP="002B17D4">
      <w:pPr>
        <w:autoSpaceDE w:val="0"/>
        <w:autoSpaceDN w:val="0"/>
        <w:adjustRightInd w:val="0"/>
        <w:ind w:firstLine="720"/>
        <w:jc w:val="both"/>
      </w:pPr>
      <w:r w:rsidRPr="00D17036">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DE6E05" w:rsidRPr="00D17036" w:rsidRDefault="00DE6E05" w:rsidP="002B17D4">
      <w:pPr>
        <w:autoSpaceDE w:val="0"/>
        <w:autoSpaceDN w:val="0"/>
        <w:adjustRightInd w:val="0"/>
        <w:ind w:firstLine="720"/>
        <w:jc w:val="both"/>
      </w:pPr>
      <w:r w:rsidRPr="00D17036">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w:anchor="Par66" w:history="1">
        <w:r w:rsidRPr="00D17036">
          <w:t>пункте 2.8.2 подраздела 2.8</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bookmarkStart w:id="14" w:name="Par194"/>
      <w:bookmarkEnd w:id="14"/>
      <w:r w:rsidRPr="00D17036">
        <w:t>3.5.2.5. При отсутствии оснований, указанных в пункте 2.8.2 подраздела 2.8 настоящего Административного регламента, принимает:</w:t>
      </w:r>
    </w:p>
    <w:p w:rsidR="00DE6E05" w:rsidRPr="00D17036" w:rsidRDefault="00DE6E05" w:rsidP="002B17D4">
      <w:pPr>
        <w:autoSpaceDE w:val="0"/>
        <w:autoSpaceDN w:val="0"/>
        <w:adjustRightInd w:val="0"/>
        <w:ind w:firstLine="720"/>
        <w:jc w:val="both"/>
      </w:pPr>
      <w:r w:rsidRPr="00D17036">
        <w:lastRenderedPageBreak/>
        <w:t>решение об утверждении Схемы;</w:t>
      </w:r>
    </w:p>
    <w:p w:rsidR="00DE6E05" w:rsidRPr="00D17036" w:rsidRDefault="00DE6E05" w:rsidP="002B17D4">
      <w:pPr>
        <w:autoSpaceDE w:val="0"/>
        <w:autoSpaceDN w:val="0"/>
        <w:adjustRightInd w:val="0"/>
        <w:ind w:firstLine="720"/>
        <w:jc w:val="both"/>
      </w:pPr>
      <w:r w:rsidRPr="00D17036">
        <w:t xml:space="preserve">решение </w:t>
      </w:r>
      <w:proofErr w:type="gramStart"/>
      <w:r w:rsidRPr="00D17036">
        <w:t>о согласии на заключение соглашения о перераспределении земельных участков в соответствии с утвержденным проектом</w:t>
      </w:r>
      <w:proofErr w:type="gramEnd"/>
      <w:r w:rsidRPr="00D17036">
        <w:t xml:space="preserve"> межевания территории (далее - Согласие).</w:t>
      </w:r>
    </w:p>
    <w:p w:rsidR="00DE6E05" w:rsidRPr="00D17036" w:rsidRDefault="00DE6E05" w:rsidP="002B17D4">
      <w:pPr>
        <w:autoSpaceDE w:val="0"/>
        <w:autoSpaceDN w:val="0"/>
        <w:adjustRightInd w:val="0"/>
        <w:ind w:firstLine="720"/>
        <w:jc w:val="both"/>
      </w:pPr>
      <w:bookmarkStart w:id="15" w:name="Par197"/>
      <w:bookmarkEnd w:id="15"/>
      <w:r w:rsidRPr="00D17036">
        <w:t xml:space="preserve">3.5.2.6. При наличии оснований, указанных в </w:t>
      </w:r>
      <w:hyperlink w:anchor="Par66" w:history="1">
        <w:r w:rsidRPr="00D17036">
          <w:t>пункте 2.8.2 подраздела 2.8</w:t>
        </w:r>
      </w:hyperlink>
      <w:r w:rsidRPr="00D17036">
        <w:t xml:space="preserve"> настоящего Административного регламента, принимает решение об отказе в заключени</w:t>
      </w:r>
      <w:proofErr w:type="gramStart"/>
      <w:r w:rsidRPr="00D17036">
        <w:t>и</w:t>
      </w:r>
      <w:proofErr w:type="gramEnd"/>
      <w:r w:rsidRPr="00D17036">
        <w:t xml:space="preserve"> соглашения о перераспределении земельных участков.</w:t>
      </w:r>
    </w:p>
    <w:p w:rsidR="00DE6E05" w:rsidRPr="00D17036" w:rsidRDefault="00DE6E05" w:rsidP="002B17D4">
      <w:pPr>
        <w:autoSpaceDE w:val="0"/>
        <w:autoSpaceDN w:val="0"/>
        <w:adjustRightInd w:val="0"/>
        <w:ind w:firstLine="720"/>
        <w:jc w:val="both"/>
      </w:pPr>
      <w:r w:rsidRPr="00D17036">
        <w:t>Решение об отказе в заключени</w:t>
      </w:r>
      <w:proofErr w:type="gramStart"/>
      <w:r w:rsidRPr="00D17036">
        <w:t>и</w:t>
      </w:r>
      <w:proofErr w:type="gramEnd"/>
      <w:r w:rsidRPr="00D17036">
        <w:t xml:space="preserve"> соглашения о перераспределении земельных участков должно быть обоснованным и содержать указание на все основания отказа.</w:t>
      </w:r>
    </w:p>
    <w:p w:rsidR="00DE6E05" w:rsidRPr="00D17036" w:rsidRDefault="00DE6E05" w:rsidP="002B17D4">
      <w:pPr>
        <w:autoSpaceDE w:val="0"/>
        <w:autoSpaceDN w:val="0"/>
        <w:adjustRightInd w:val="0"/>
        <w:ind w:firstLine="720"/>
        <w:jc w:val="both"/>
      </w:pPr>
      <w:r w:rsidRPr="00D17036">
        <w:t xml:space="preserve">3.5.2.7. </w:t>
      </w:r>
      <w:r w:rsidR="00B677CE" w:rsidRPr="00D17036">
        <w:t>После принятых</w:t>
      </w:r>
      <w:r w:rsidRPr="00D17036">
        <w:t xml:space="preserve"> ре</w:t>
      </w:r>
      <w:r w:rsidR="00B677CE" w:rsidRPr="00D17036">
        <w:t>шений, указанных</w:t>
      </w:r>
      <w:r w:rsidRPr="00D17036">
        <w:t xml:space="preserve"> в </w:t>
      </w:r>
      <w:hyperlink w:anchor="Par194" w:history="1">
        <w:r w:rsidRPr="00D17036">
          <w:t>подпункте 3.5.2.5</w:t>
        </w:r>
      </w:hyperlink>
      <w:r w:rsidRPr="00D17036">
        <w:t xml:space="preserve"> настоящего подр</w:t>
      </w:r>
      <w:r w:rsidR="00B677CE" w:rsidRPr="00D17036">
        <w:t>аздела готовит проект</w:t>
      </w:r>
      <w:r w:rsidRPr="00D17036">
        <w:t xml:space="preserve"> соглашения о перераспределении земельных участков (далее - Соглашение).</w:t>
      </w:r>
    </w:p>
    <w:p w:rsidR="00DE6E05" w:rsidRPr="00D17036" w:rsidRDefault="00DE6E05" w:rsidP="002B17D4">
      <w:pPr>
        <w:autoSpaceDE w:val="0"/>
        <w:autoSpaceDN w:val="0"/>
        <w:adjustRightInd w:val="0"/>
        <w:ind w:firstLine="720"/>
        <w:jc w:val="both"/>
      </w:pPr>
      <w:bookmarkStart w:id="16" w:name="Par200"/>
      <w:bookmarkEnd w:id="16"/>
      <w:r w:rsidRPr="00D17036">
        <w:t xml:space="preserve">3.5.2.8. </w:t>
      </w:r>
      <w:proofErr w:type="gramStart"/>
      <w:r w:rsidRPr="00D17036">
        <w:t>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DE6E05" w:rsidRDefault="00DE6E05" w:rsidP="002B17D4">
      <w:pPr>
        <w:autoSpaceDE w:val="0"/>
        <w:autoSpaceDN w:val="0"/>
        <w:adjustRightInd w:val="0"/>
        <w:ind w:firstLine="720"/>
        <w:jc w:val="both"/>
      </w:pPr>
      <w:r w:rsidRPr="00D17036">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w:t>
      </w:r>
      <w:proofErr w:type="gramStart"/>
      <w:r w:rsidRPr="00D17036">
        <w:t>и</w:t>
      </w:r>
      <w:proofErr w:type="gramEnd"/>
      <w:r w:rsidRPr="00D17036">
        <w:t xml:space="preserve"> Соглашения.</w:t>
      </w:r>
    </w:p>
    <w:p w:rsidR="00B57FFE" w:rsidRPr="00B57FFE" w:rsidRDefault="00B57FFE" w:rsidP="00B57FFE">
      <w:pPr>
        <w:autoSpaceDE w:val="0"/>
        <w:autoSpaceDN w:val="0"/>
        <w:adjustRightInd w:val="0"/>
        <w:ind w:firstLine="720"/>
        <w:jc w:val="both"/>
      </w:pPr>
      <w:r w:rsidRPr="00B57FFE">
        <w:t>3.5.4. Максимальный срок выполнения действий составляет 15 дней с момента поступления документов (сведений, информации), полученных в порядке межведомственного взаимодействия.</w:t>
      </w:r>
    </w:p>
    <w:p w:rsidR="00B57FFE" w:rsidRPr="00B57FFE" w:rsidRDefault="00B57FFE" w:rsidP="00B57FFE">
      <w:pPr>
        <w:pStyle w:val="ConsPlusNormal"/>
        <w:ind w:firstLine="709"/>
        <w:jc w:val="both"/>
        <w:rPr>
          <w:rFonts w:ascii="Times New Roman" w:hAnsi="Times New Roman" w:cs="Times New Roman"/>
          <w:i/>
          <w:sz w:val="24"/>
          <w:szCs w:val="24"/>
        </w:rPr>
      </w:pPr>
      <w:r w:rsidRPr="00B57FFE">
        <w:rPr>
          <w:rFonts w:ascii="Times New Roman" w:hAnsi="Times New Roman" w:cs="Times New Roman"/>
          <w:sz w:val="24"/>
          <w:szCs w:val="24"/>
        </w:rPr>
        <w:t xml:space="preserve">В случае выполнения действий, указанных в </w:t>
      </w:r>
      <w:hyperlink w:anchor="Par188" w:history="1">
        <w:r w:rsidRPr="00B57FFE">
          <w:rPr>
            <w:rFonts w:ascii="Times New Roman" w:hAnsi="Times New Roman" w:cs="Times New Roman"/>
            <w:sz w:val="24"/>
            <w:szCs w:val="24"/>
          </w:rPr>
          <w:t>подпункте 3.5.2.1 пункта 3.5.2 подраздела 3.5</w:t>
        </w:r>
      </w:hyperlink>
      <w:r w:rsidRPr="00B57FFE">
        <w:rPr>
          <w:rFonts w:ascii="Times New Roman" w:hAnsi="Times New Roman" w:cs="Times New Roman"/>
          <w:sz w:val="24"/>
          <w:szCs w:val="24"/>
        </w:rPr>
        <w:t xml:space="preserve"> настоящего Административного регламента, срок выполнения административной процедуры может быть продлен не более чем до 35 дней со дня поступления заявления в Администрацию.</w:t>
      </w:r>
    </w:p>
    <w:p w:rsidR="00DE6E05" w:rsidRPr="00D17036" w:rsidRDefault="00DE6E05" w:rsidP="002B17D4">
      <w:pPr>
        <w:autoSpaceDE w:val="0"/>
        <w:autoSpaceDN w:val="0"/>
        <w:adjustRightInd w:val="0"/>
        <w:ind w:firstLine="720"/>
        <w:jc w:val="both"/>
        <w:outlineLvl w:val="1"/>
        <w:rPr>
          <w:bCs/>
        </w:rPr>
      </w:pPr>
      <w:bookmarkStart w:id="17" w:name="Par202"/>
      <w:bookmarkEnd w:id="17"/>
      <w:r w:rsidRPr="00D17036">
        <w:rPr>
          <w:bCs/>
        </w:rPr>
        <w:t>3.6. Описание последовательности административных действий при регистрации и выдаче документов заявителю.</w:t>
      </w:r>
    </w:p>
    <w:p w:rsidR="00DE6E05" w:rsidRPr="00D17036" w:rsidRDefault="00DE6E05" w:rsidP="002B17D4">
      <w:pPr>
        <w:autoSpaceDE w:val="0"/>
        <w:autoSpaceDN w:val="0"/>
        <w:adjustRightInd w:val="0"/>
        <w:ind w:firstLine="720"/>
        <w:jc w:val="both"/>
      </w:pPr>
      <w:r w:rsidRPr="00D17036">
        <w:t>После подписания уполномоченным должностным лицом документов</w:t>
      </w:r>
      <w:r w:rsidR="00255C2D" w:rsidRPr="00D17036">
        <w:t xml:space="preserve"> </w:t>
      </w:r>
      <w:r w:rsidRPr="00D17036">
        <w:t>проводится регистрация документов и выдача (направление) их заявителю (представителю заявителя).</w:t>
      </w:r>
    </w:p>
    <w:p w:rsidR="00DE6E05" w:rsidRPr="00D17036" w:rsidRDefault="00DE6E05" w:rsidP="002B17D4">
      <w:pPr>
        <w:autoSpaceDE w:val="0"/>
        <w:autoSpaceDN w:val="0"/>
        <w:adjustRightInd w:val="0"/>
        <w:ind w:firstLine="720"/>
        <w:jc w:val="both"/>
      </w:pPr>
      <w:r w:rsidRPr="00D17036">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DE6E05" w:rsidRPr="00D17036" w:rsidRDefault="00DE6E05" w:rsidP="002B17D4">
      <w:pPr>
        <w:autoSpaceDE w:val="0"/>
        <w:autoSpaceDN w:val="0"/>
        <w:adjustRightInd w:val="0"/>
        <w:ind w:firstLine="720"/>
        <w:jc w:val="both"/>
        <w:outlineLvl w:val="1"/>
        <w:rPr>
          <w:b/>
          <w:bCs/>
        </w:rPr>
      </w:pPr>
      <w:bookmarkStart w:id="18" w:name="Par207"/>
      <w:bookmarkEnd w:id="18"/>
      <w:r w:rsidRPr="00D17036">
        <w:rPr>
          <w:bCs/>
        </w:rPr>
        <w:t>3.7. Описание последовательности административных действий при подготовке проекта Соглашения и выдаче документов заявителю</w:t>
      </w:r>
      <w:r w:rsidRPr="00D17036">
        <w:rPr>
          <w:b/>
          <w:bCs/>
        </w:rPr>
        <w:t>.</w:t>
      </w:r>
    </w:p>
    <w:p w:rsidR="00DE6E05" w:rsidRPr="00D17036" w:rsidRDefault="00DE6E05" w:rsidP="002B17D4">
      <w:pPr>
        <w:autoSpaceDE w:val="0"/>
        <w:autoSpaceDN w:val="0"/>
        <w:adjustRightInd w:val="0"/>
        <w:ind w:firstLine="720"/>
        <w:jc w:val="both"/>
      </w:pPr>
      <w:r w:rsidRPr="00D17036">
        <w:t xml:space="preserve">3.7.1. Основанием для начала административной процедуры </w:t>
      </w:r>
      <w:r w:rsidR="00255C2D" w:rsidRPr="00D17036">
        <w:t>является обращение в Администрацию</w:t>
      </w:r>
      <w:r w:rsidRPr="00D17036">
        <w:t xml:space="preserve"> лица, указанного в </w:t>
      </w:r>
      <w:hyperlink w:anchor="Par200" w:history="1">
        <w:r w:rsidRPr="00D17036">
          <w:t>подпункте 3.5.2.8 пункта 3.5.2 подраздела 3.5</w:t>
        </w:r>
      </w:hyperlink>
      <w:r w:rsidRPr="00D17036">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DE6E05" w:rsidRPr="00D17036" w:rsidRDefault="00DE6E05" w:rsidP="002B17D4">
      <w:pPr>
        <w:autoSpaceDE w:val="0"/>
        <w:autoSpaceDN w:val="0"/>
        <w:adjustRightInd w:val="0"/>
        <w:ind w:firstLine="720"/>
        <w:jc w:val="both"/>
      </w:pPr>
      <w:r w:rsidRPr="00D17036">
        <w:t>3.7.2. По результатам анализа полученных до</w:t>
      </w:r>
      <w:r w:rsidR="00952E1A">
        <w:t>кументов специалист</w:t>
      </w:r>
      <w:r w:rsidRPr="00D17036">
        <w:t>:</w:t>
      </w:r>
    </w:p>
    <w:p w:rsidR="00DE6E05" w:rsidRPr="00D17036" w:rsidRDefault="00DE6E05" w:rsidP="002B17D4">
      <w:pPr>
        <w:autoSpaceDE w:val="0"/>
        <w:autoSpaceDN w:val="0"/>
        <w:adjustRightInd w:val="0"/>
        <w:ind w:firstLine="720"/>
        <w:jc w:val="both"/>
      </w:pPr>
      <w:r w:rsidRPr="00D17036">
        <w:t xml:space="preserve">3.7.2.1. При наличии основания для отказа, предусмотренного </w:t>
      </w:r>
      <w:hyperlink w:anchor="Par91" w:history="1">
        <w:r w:rsidRPr="00D17036">
          <w:t>подпунктом 2.8.2.18 пункта 2.8.2 подраздела 2.8</w:t>
        </w:r>
      </w:hyperlink>
      <w:r w:rsidRPr="00D17036">
        <w:t xml:space="preserve"> настоящего Административного регламента, отказывает в заключени</w:t>
      </w:r>
      <w:proofErr w:type="gramStart"/>
      <w:r w:rsidRPr="00D17036">
        <w:t>и</w:t>
      </w:r>
      <w:proofErr w:type="gramEnd"/>
      <w:r w:rsidRPr="00D17036">
        <w:t xml:space="preserve"> Соглашения.</w:t>
      </w:r>
    </w:p>
    <w:p w:rsidR="00DE6E05" w:rsidRPr="00D17036" w:rsidRDefault="00DE6E05" w:rsidP="002B17D4">
      <w:pPr>
        <w:autoSpaceDE w:val="0"/>
        <w:autoSpaceDN w:val="0"/>
        <w:adjustRightInd w:val="0"/>
        <w:ind w:firstLine="720"/>
        <w:jc w:val="both"/>
      </w:pPr>
      <w:r w:rsidRPr="00D17036">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DE6E05" w:rsidRPr="00D17036" w:rsidRDefault="00DE6E05" w:rsidP="002B17D4">
      <w:pPr>
        <w:autoSpaceDE w:val="0"/>
        <w:autoSpaceDN w:val="0"/>
        <w:adjustRightInd w:val="0"/>
        <w:ind w:firstLine="720"/>
        <w:jc w:val="both"/>
      </w:pPr>
      <w:r w:rsidRPr="00D17036">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w:t>
      </w:r>
      <w:proofErr w:type="gramStart"/>
      <w:r w:rsidRPr="00D17036">
        <w:t>и</w:t>
      </w:r>
      <w:proofErr w:type="gramEnd"/>
      <w:r w:rsidRPr="00D17036">
        <w:t xml:space="preserve"> Соглашения.</w:t>
      </w:r>
    </w:p>
    <w:p w:rsidR="00DE6E05" w:rsidRPr="00D17036" w:rsidRDefault="00DE6E05" w:rsidP="002B17D4">
      <w:pPr>
        <w:autoSpaceDE w:val="0"/>
        <w:autoSpaceDN w:val="0"/>
        <w:adjustRightInd w:val="0"/>
        <w:ind w:firstLine="720"/>
        <w:jc w:val="both"/>
      </w:pPr>
      <w:r w:rsidRPr="00D17036">
        <w:lastRenderedPageBreak/>
        <w:t>3.7.4. Заявитель обязан подписать проект Соглашения не позднее тридцати дней со дня его получен</w:t>
      </w:r>
      <w:r w:rsidR="00C50B39" w:rsidRPr="00D17036">
        <w:t>ия и представить его</w:t>
      </w:r>
      <w:r w:rsidR="00531022" w:rsidRPr="00D17036">
        <w:t xml:space="preserve"> </w:t>
      </w:r>
      <w:r w:rsidR="00EB27B7" w:rsidRPr="00D17036">
        <w:t>Администрацию</w:t>
      </w:r>
      <w:r w:rsidRPr="00D17036">
        <w:t>.</w:t>
      </w:r>
    </w:p>
    <w:p w:rsidR="00DE6E05" w:rsidRPr="00D17036" w:rsidRDefault="00DE6E05" w:rsidP="002B17D4">
      <w:pPr>
        <w:autoSpaceDE w:val="0"/>
        <w:autoSpaceDN w:val="0"/>
        <w:adjustRightInd w:val="0"/>
        <w:ind w:firstLine="720"/>
        <w:jc w:val="both"/>
      </w:pPr>
      <w:r w:rsidRPr="00D17036">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DE6E05" w:rsidRPr="00D17036" w:rsidRDefault="00DE6E05" w:rsidP="002B17D4">
      <w:pPr>
        <w:autoSpaceDE w:val="0"/>
        <w:autoSpaceDN w:val="0"/>
        <w:adjustRightInd w:val="0"/>
        <w:ind w:firstLine="720"/>
        <w:jc w:val="both"/>
        <w:outlineLvl w:val="1"/>
        <w:rPr>
          <w:bCs/>
        </w:rPr>
      </w:pPr>
      <w:r w:rsidRPr="00D17036">
        <w:rPr>
          <w:bCs/>
        </w:rPr>
        <w:t>3.8.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DE6E05" w:rsidRPr="00D17036" w:rsidRDefault="00DE6E05" w:rsidP="002B17D4">
      <w:pPr>
        <w:autoSpaceDE w:val="0"/>
        <w:autoSpaceDN w:val="0"/>
        <w:adjustRightInd w:val="0"/>
        <w:ind w:firstLine="720"/>
        <w:jc w:val="both"/>
      </w:pPr>
      <w:r w:rsidRPr="00D17036">
        <w:t>Информация о муниципальной услуге размещается на Едином портале, Региональном портале.</w:t>
      </w:r>
    </w:p>
    <w:p w:rsidR="00DE6E05" w:rsidRPr="00D17036" w:rsidRDefault="00DE6E05" w:rsidP="002B17D4">
      <w:pPr>
        <w:autoSpaceDE w:val="0"/>
        <w:autoSpaceDN w:val="0"/>
        <w:adjustRightInd w:val="0"/>
        <w:ind w:firstLine="720"/>
        <w:jc w:val="both"/>
      </w:pPr>
      <w:r w:rsidRPr="00D17036">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DE6E05" w:rsidRPr="00D17036" w:rsidRDefault="00DE6E05" w:rsidP="002B17D4">
      <w:pPr>
        <w:autoSpaceDE w:val="0"/>
        <w:autoSpaceDN w:val="0"/>
        <w:adjustRightInd w:val="0"/>
        <w:ind w:firstLine="720"/>
        <w:jc w:val="both"/>
      </w:pPr>
      <w:r w:rsidRPr="00D17036">
        <w:t>3.8.1. Описание последовательности действий при приеме и регистрации заявления и представленных документов.</w:t>
      </w:r>
    </w:p>
    <w:p w:rsidR="00DE6E05" w:rsidRPr="00D17036" w:rsidRDefault="00DE6E05" w:rsidP="002B17D4">
      <w:pPr>
        <w:autoSpaceDE w:val="0"/>
        <w:autoSpaceDN w:val="0"/>
        <w:adjustRightInd w:val="0"/>
        <w:ind w:firstLine="720"/>
        <w:jc w:val="both"/>
      </w:pPr>
      <w:r w:rsidRPr="00D17036">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DE6E05" w:rsidRPr="00D17036" w:rsidRDefault="00DE6E05" w:rsidP="002B17D4">
      <w:pPr>
        <w:autoSpaceDE w:val="0"/>
        <w:autoSpaceDN w:val="0"/>
        <w:adjustRightInd w:val="0"/>
        <w:ind w:firstLine="720"/>
        <w:jc w:val="both"/>
      </w:pPr>
      <w:r w:rsidRPr="00D17036">
        <w:t>3.8.2. Описание последовательности действий при рассмотрении заявления и представленных документов, направление межведомственных запросов.</w:t>
      </w:r>
    </w:p>
    <w:p w:rsidR="00DE6E05" w:rsidRPr="00D17036" w:rsidRDefault="00DE6E05" w:rsidP="002B17D4">
      <w:pPr>
        <w:autoSpaceDE w:val="0"/>
        <w:autoSpaceDN w:val="0"/>
        <w:adjustRightInd w:val="0"/>
        <w:ind w:firstLine="720"/>
        <w:jc w:val="both"/>
      </w:pPr>
      <w:r w:rsidRPr="00D17036">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ar171" w:history="1">
        <w:r w:rsidRPr="00D17036">
          <w:t>подразделом 3.3 раздела 3</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r w:rsidRPr="00D17036">
        <w:t>3.8.3. Описание последовательности действий при возврате заявления и представленных документов и принятии решения.</w:t>
      </w:r>
    </w:p>
    <w:p w:rsidR="00DE6E05" w:rsidRPr="00D17036" w:rsidRDefault="00DE6E05" w:rsidP="002B17D4">
      <w:pPr>
        <w:autoSpaceDE w:val="0"/>
        <w:autoSpaceDN w:val="0"/>
        <w:adjustRightInd w:val="0"/>
        <w:ind w:firstLine="720"/>
        <w:jc w:val="both"/>
      </w:pPr>
      <w:r w:rsidRPr="00D17036">
        <w:t xml:space="preserve">Последовательность и срок административных действий </w:t>
      </w:r>
      <w:proofErr w:type="gramStart"/>
      <w:r w:rsidRPr="00D17036">
        <w:t>аналогичны</w:t>
      </w:r>
      <w:proofErr w:type="gramEnd"/>
      <w:r w:rsidRPr="00D17036">
        <w:t xml:space="preserve"> административным действиям и срокам, указанным в </w:t>
      </w:r>
      <w:hyperlink w:anchor="Par176" w:history="1">
        <w:r w:rsidRPr="00D17036">
          <w:t>подразделах 3.4</w:t>
        </w:r>
      </w:hyperlink>
      <w:r w:rsidRPr="00D17036">
        <w:t xml:space="preserve">, </w:t>
      </w:r>
      <w:hyperlink w:anchor="Par185" w:history="1">
        <w:r w:rsidRPr="00D17036">
          <w:t>3.5</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r w:rsidRPr="00D17036">
        <w:t>3.8.4. Описание последовательности действий при регистрации и выдаче документов заявителю.</w:t>
      </w:r>
    </w:p>
    <w:p w:rsidR="00DE6E05" w:rsidRPr="00D17036" w:rsidRDefault="00DE6E05" w:rsidP="002B17D4">
      <w:pPr>
        <w:autoSpaceDE w:val="0"/>
        <w:autoSpaceDN w:val="0"/>
        <w:adjustRightInd w:val="0"/>
        <w:ind w:firstLine="720"/>
        <w:jc w:val="both"/>
      </w:pPr>
      <w:r w:rsidRPr="00D17036">
        <w:t xml:space="preserve">Документы, указанные в </w:t>
      </w:r>
      <w:hyperlink w:anchor="Par182" w:history="1">
        <w:r w:rsidRPr="00D17036">
          <w:t>пункте 3.4.3 подраздела 3.4</w:t>
        </w:r>
      </w:hyperlink>
      <w:r w:rsidRPr="00D17036">
        <w:t xml:space="preserve"> и </w:t>
      </w:r>
      <w:hyperlink w:anchor="Par194" w:history="1">
        <w:r w:rsidRPr="00D17036">
          <w:t>подпунктах 3.5.2.5</w:t>
        </w:r>
      </w:hyperlink>
      <w:r w:rsidRPr="00D17036">
        <w:t xml:space="preserve">, </w:t>
      </w:r>
      <w:hyperlink w:anchor="Par197" w:history="1">
        <w:r w:rsidRPr="00D17036">
          <w:t>3.5.2.6 пункта 3.5.2 подраздела 3.5</w:t>
        </w:r>
      </w:hyperlink>
      <w:r w:rsidRPr="00D17036">
        <w:t xml:space="preserve"> настоящего Административного регламента, после подписания уполномоченным должностным лицом направляются на регистрацию в установленном порядке и выдаются (направляются) заявителю (представителю заявителя).</w:t>
      </w:r>
    </w:p>
    <w:p w:rsidR="00DE6E05" w:rsidRPr="00D17036" w:rsidRDefault="00DE6E05" w:rsidP="002B17D4">
      <w:pPr>
        <w:autoSpaceDE w:val="0"/>
        <w:autoSpaceDN w:val="0"/>
        <w:adjustRightInd w:val="0"/>
        <w:ind w:firstLine="720"/>
        <w:jc w:val="both"/>
      </w:pPr>
      <w:r w:rsidRPr="00D17036">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DE6E05" w:rsidRPr="00D17036" w:rsidRDefault="00DE6E05" w:rsidP="002B17D4">
      <w:pPr>
        <w:autoSpaceDE w:val="0"/>
        <w:autoSpaceDN w:val="0"/>
        <w:adjustRightInd w:val="0"/>
        <w:ind w:firstLine="720"/>
        <w:jc w:val="both"/>
      </w:pPr>
      <w:r w:rsidRPr="00D17036">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DE6E05" w:rsidRPr="00D17036" w:rsidRDefault="00DE6E05" w:rsidP="002B17D4">
      <w:pPr>
        <w:autoSpaceDE w:val="0"/>
        <w:autoSpaceDN w:val="0"/>
        <w:adjustRightInd w:val="0"/>
        <w:ind w:firstLine="720"/>
        <w:jc w:val="both"/>
      </w:pPr>
      <w:r w:rsidRPr="00D17036">
        <w:t xml:space="preserve">Сроки выполнения административных процедур, предусмотренные настоящим Административным регламентом, </w:t>
      </w:r>
      <w:proofErr w:type="gramStart"/>
      <w:r w:rsidRPr="00D17036">
        <w:t>распространяются</w:t>
      </w:r>
      <w:proofErr w:type="gramEnd"/>
      <w:r w:rsidRPr="00D17036">
        <w:t xml:space="preserve"> в том числе на сроки предоставления муниципальных услуг в электронной форме.</w:t>
      </w:r>
    </w:p>
    <w:p w:rsidR="00DE6E05" w:rsidRPr="00D17036" w:rsidRDefault="00DE6E05" w:rsidP="002B17D4">
      <w:pPr>
        <w:autoSpaceDE w:val="0"/>
        <w:autoSpaceDN w:val="0"/>
        <w:adjustRightInd w:val="0"/>
        <w:ind w:firstLine="720"/>
        <w:jc w:val="both"/>
      </w:pPr>
      <w:r w:rsidRPr="00D17036">
        <w:t>3.8.5. Описание последовательности действий при подготовке проекта Соглашения и выдаче документов заявителю.</w:t>
      </w:r>
    </w:p>
    <w:p w:rsidR="00DE6E05" w:rsidRPr="00D17036" w:rsidRDefault="00DE6E05" w:rsidP="002B17D4">
      <w:pPr>
        <w:autoSpaceDE w:val="0"/>
        <w:autoSpaceDN w:val="0"/>
        <w:adjustRightInd w:val="0"/>
        <w:ind w:firstLine="720"/>
        <w:jc w:val="both"/>
      </w:pPr>
      <w:r w:rsidRPr="00D17036">
        <w:t xml:space="preserve">Последовательность и срок административных действий </w:t>
      </w:r>
      <w:proofErr w:type="gramStart"/>
      <w:r w:rsidRPr="00D17036">
        <w:t>аналогичны</w:t>
      </w:r>
      <w:proofErr w:type="gramEnd"/>
      <w:r w:rsidRPr="00D17036">
        <w:t xml:space="preserve"> административным действиям и срокам, указанным в </w:t>
      </w:r>
      <w:hyperlink w:anchor="Par207" w:history="1">
        <w:r w:rsidRPr="00D17036">
          <w:t>подразделе 3.7</w:t>
        </w:r>
      </w:hyperlink>
      <w:r w:rsidRPr="00D17036">
        <w:t xml:space="preserve"> настоящего Административного регламента.</w:t>
      </w:r>
    </w:p>
    <w:p w:rsidR="00DE6E05" w:rsidRPr="00D17036" w:rsidRDefault="00DE6E05" w:rsidP="002B17D4">
      <w:pPr>
        <w:autoSpaceDE w:val="0"/>
        <w:autoSpaceDN w:val="0"/>
        <w:adjustRightInd w:val="0"/>
        <w:ind w:firstLine="720"/>
        <w:jc w:val="both"/>
      </w:pPr>
      <w:r w:rsidRPr="00D17036">
        <w:lastRenderedPageBreak/>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DE6E05" w:rsidRPr="00D17036" w:rsidRDefault="00DE6E05" w:rsidP="002B17D4">
      <w:pPr>
        <w:autoSpaceDE w:val="0"/>
        <w:autoSpaceDN w:val="0"/>
        <w:adjustRightInd w:val="0"/>
        <w:ind w:firstLine="720"/>
        <w:jc w:val="both"/>
      </w:pPr>
      <w:r w:rsidRPr="00D17036">
        <w:t>Максимальный срок выполнения административной процедуры составляет 2 рабочих дня с момента подписания документов уполномоченным должностным лицом.</w:t>
      </w:r>
    </w:p>
    <w:p w:rsidR="008A75FA" w:rsidRPr="00D17036" w:rsidRDefault="00DE6E05" w:rsidP="002B17D4">
      <w:pPr>
        <w:autoSpaceDE w:val="0"/>
        <w:autoSpaceDN w:val="0"/>
        <w:adjustRightInd w:val="0"/>
        <w:ind w:firstLine="720"/>
        <w:jc w:val="both"/>
      </w:pPr>
      <w:r w:rsidRPr="00D17036">
        <w:t xml:space="preserve">Сроки выполнения административных процедур, предусмотренные настоящим Административным регламентом, </w:t>
      </w:r>
      <w:proofErr w:type="gramStart"/>
      <w:r w:rsidRPr="00D17036">
        <w:t>распространяются</w:t>
      </w:r>
      <w:proofErr w:type="gramEnd"/>
      <w:r w:rsidRPr="00D17036">
        <w:t xml:space="preserve"> в том числе на сроки предоставления муниципальных услуг в электронной форме.</w:t>
      </w:r>
    </w:p>
    <w:p w:rsidR="008A75FA" w:rsidRPr="00D17036" w:rsidRDefault="008A75FA" w:rsidP="008A75FA">
      <w:pPr>
        <w:pStyle w:val="2"/>
        <w:keepNext w:val="0"/>
        <w:autoSpaceDE w:val="0"/>
        <w:autoSpaceDN w:val="0"/>
        <w:adjustRightInd w:val="0"/>
        <w:spacing w:after="0" w:line="240" w:lineRule="auto"/>
        <w:ind w:firstLine="720"/>
        <w:rPr>
          <w:iCs/>
          <w:sz w:val="24"/>
          <w:szCs w:val="24"/>
        </w:rPr>
      </w:pPr>
      <w:r w:rsidRPr="00D17036">
        <w:rPr>
          <w:b w:val="0"/>
          <w:iCs/>
          <w:sz w:val="24"/>
          <w:szCs w:val="24"/>
        </w:rPr>
        <w:t>3.9. Описание административных процедур (действий), выполняемых многофункциональными центрами</w:t>
      </w:r>
      <w:r w:rsidRPr="00D17036">
        <w:rPr>
          <w:iCs/>
          <w:sz w:val="24"/>
          <w:szCs w:val="24"/>
        </w:rPr>
        <w:t>.</w:t>
      </w:r>
    </w:p>
    <w:p w:rsidR="008A75FA" w:rsidRPr="00D17036" w:rsidRDefault="008A75FA" w:rsidP="008A75FA">
      <w:pPr>
        <w:autoSpaceDE w:val="0"/>
        <w:autoSpaceDN w:val="0"/>
        <w:adjustRightInd w:val="0"/>
        <w:ind w:firstLine="720"/>
        <w:jc w:val="both"/>
      </w:pPr>
      <w:proofErr w:type="gramStart"/>
      <w:r w:rsidRPr="00D17036">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A75FA" w:rsidRPr="00D17036" w:rsidRDefault="008A75FA" w:rsidP="008A75FA">
      <w:pPr>
        <w:autoSpaceDE w:val="0"/>
        <w:autoSpaceDN w:val="0"/>
        <w:adjustRightInd w:val="0"/>
        <w:ind w:firstLine="720"/>
        <w:jc w:val="both"/>
      </w:pPr>
      <w:r w:rsidRPr="00D17036">
        <w:t>3.9.1. Описание последовательности действий при приеме и регистрации заявления и представленных документов.</w:t>
      </w:r>
    </w:p>
    <w:p w:rsidR="008A75FA" w:rsidRPr="00D17036" w:rsidRDefault="008A75FA" w:rsidP="008A75FA">
      <w:pPr>
        <w:autoSpaceDE w:val="0"/>
        <w:autoSpaceDN w:val="0"/>
        <w:adjustRightInd w:val="0"/>
        <w:ind w:firstLine="720"/>
        <w:jc w:val="both"/>
      </w:pPr>
      <w:r w:rsidRPr="00D17036">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A75FA" w:rsidRPr="00D17036" w:rsidRDefault="008A75FA" w:rsidP="008A75FA">
      <w:pPr>
        <w:autoSpaceDE w:val="0"/>
        <w:autoSpaceDN w:val="0"/>
        <w:adjustRightInd w:val="0"/>
        <w:ind w:firstLine="720"/>
        <w:jc w:val="both"/>
      </w:pPr>
      <w:r w:rsidRPr="00D17036">
        <w:t>документа, удостоверяющего личность заявителя (его представителя);</w:t>
      </w:r>
    </w:p>
    <w:p w:rsidR="008A75FA" w:rsidRPr="00D17036" w:rsidRDefault="008A75FA" w:rsidP="008A75FA">
      <w:pPr>
        <w:autoSpaceDE w:val="0"/>
        <w:autoSpaceDN w:val="0"/>
        <w:adjustRightInd w:val="0"/>
        <w:ind w:firstLine="720"/>
        <w:jc w:val="both"/>
      </w:pPr>
      <w:r w:rsidRPr="00D17036">
        <w:t>документа, подтверждающего полномочия представителя заявителя.</w:t>
      </w:r>
    </w:p>
    <w:p w:rsidR="008A75FA" w:rsidRPr="00D17036" w:rsidRDefault="008A75FA" w:rsidP="008A75FA">
      <w:pPr>
        <w:autoSpaceDE w:val="0"/>
        <w:autoSpaceDN w:val="0"/>
        <w:adjustRightInd w:val="0"/>
        <w:ind w:firstLine="720"/>
        <w:jc w:val="both"/>
      </w:pPr>
      <w:r w:rsidRPr="00D17036">
        <w:t>Специалист, ответственный за прием и регистрацию документов:</w:t>
      </w:r>
    </w:p>
    <w:p w:rsidR="008A75FA" w:rsidRPr="00D17036" w:rsidRDefault="008A75FA" w:rsidP="008A75FA">
      <w:pPr>
        <w:autoSpaceDE w:val="0"/>
        <w:autoSpaceDN w:val="0"/>
        <w:adjustRightInd w:val="0"/>
        <w:ind w:firstLine="720"/>
        <w:jc w:val="both"/>
      </w:pPr>
      <w:r w:rsidRPr="00D17036">
        <w:t>регистрирует в установленном порядке поступившие документы;</w:t>
      </w:r>
    </w:p>
    <w:p w:rsidR="008A75FA" w:rsidRPr="00D17036" w:rsidRDefault="008A75FA" w:rsidP="008A75FA">
      <w:pPr>
        <w:autoSpaceDE w:val="0"/>
        <w:autoSpaceDN w:val="0"/>
        <w:adjustRightInd w:val="0"/>
        <w:ind w:firstLine="720"/>
        <w:jc w:val="both"/>
      </w:pPr>
      <w:r w:rsidRPr="00D17036">
        <w:t>оформляет уведомление о приеме документов и передает его заявителю;</w:t>
      </w:r>
    </w:p>
    <w:p w:rsidR="008A75FA" w:rsidRPr="00D17036" w:rsidRDefault="008A75FA" w:rsidP="008A75FA">
      <w:pPr>
        <w:autoSpaceDE w:val="0"/>
        <w:autoSpaceDN w:val="0"/>
        <w:adjustRightInd w:val="0"/>
        <w:ind w:firstLine="720"/>
        <w:jc w:val="both"/>
      </w:pPr>
      <w:r w:rsidRPr="00D17036">
        <w:t>направляет заявление на предоставление муниципальной услуги и комплект необходимых документов в отдел.</w:t>
      </w:r>
    </w:p>
    <w:p w:rsidR="008A75FA" w:rsidRPr="00D17036" w:rsidRDefault="008A75FA" w:rsidP="008A75FA">
      <w:pPr>
        <w:autoSpaceDE w:val="0"/>
        <w:autoSpaceDN w:val="0"/>
        <w:adjustRightInd w:val="0"/>
        <w:ind w:firstLine="720"/>
        <w:jc w:val="both"/>
      </w:pPr>
      <w:r w:rsidRPr="00D17036">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8A75FA" w:rsidRPr="00D17036" w:rsidRDefault="008A75FA" w:rsidP="008A75FA">
      <w:pPr>
        <w:autoSpaceDE w:val="0"/>
        <w:autoSpaceDN w:val="0"/>
        <w:adjustRightInd w:val="0"/>
        <w:ind w:firstLine="720"/>
        <w:jc w:val="both"/>
      </w:pPr>
      <w:r w:rsidRPr="00D17036">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8A75FA" w:rsidRPr="00D17036" w:rsidRDefault="008A75FA" w:rsidP="008A75FA">
      <w:pPr>
        <w:autoSpaceDE w:val="0"/>
        <w:autoSpaceDN w:val="0"/>
        <w:adjustRightInd w:val="0"/>
        <w:ind w:firstLine="720"/>
        <w:jc w:val="both"/>
      </w:pPr>
      <w:r w:rsidRPr="00D17036">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A75FA" w:rsidRPr="00D17036" w:rsidRDefault="008A75FA" w:rsidP="008A75FA">
      <w:pPr>
        <w:autoSpaceDE w:val="0"/>
        <w:autoSpaceDN w:val="0"/>
        <w:adjustRightInd w:val="0"/>
        <w:ind w:firstLine="720"/>
        <w:jc w:val="both"/>
      </w:pPr>
      <w:r w:rsidRPr="00D17036">
        <w:t>3.9.3. Описание последовательности действий при выдаче документов заявителю.</w:t>
      </w:r>
    </w:p>
    <w:p w:rsidR="008A75FA" w:rsidRPr="00D17036" w:rsidRDefault="008A75FA" w:rsidP="008A75FA">
      <w:pPr>
        <w:autoSpaceDE w:val="0"/>
        <w:autoSpaceDN w:val="0"/>
        <w:adjustRightInd w:val="0"/>
        <w:ind w:firstLine="720"/>
        <w:jc w:val="both"/>
      </w:pPr>
      <w:r w:rsidRPr="00D17036">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A75FA" w:rsidRPr="00D17036" w:rsidRDefault="008A75FA" w:rsidP="008A75FA">
      <w:pPr>
        <w:autoSpaceDE w:val="0"/>
        <w:autoSpaceDN w:val="0"/>
        <w:adjustRightInd w:val="0"/>
        <w:ind w:firstLine="720"/>
        <w:jc w:val="both"/>
      </w:pPr>
      <w:r w:rsidRPr="00D17036">
        <w:t>документ, удостоверяющий личность заявителя либо его представителя;</w:t>
      </w:r>
    </w:p>
    <w:p w:rsidR="008A75FA" w:rsidRPr="00D17036" w:rsidRDefault="008A75FA" w:rsidP="008A75FA">
      <w:pPr>
        <w:autoSpaceDE w:val="0"/>
        <w:autoSpaceDN w:val="0"/>
        <w:adjustRightInd w:val="0"/>
        <w:ind w:firstLine="720"/>
        <w:jc w:val="both"/>
      </w:pPr>
      <w:r w:rsidRPr="00D17036">
        <w:t>документ, подтверждающий полномочия представителя заявителя.</w:t>
      </w:r>
    </w:p>
    <w:p w:rsidR="008A75FA" w:rsidRPr="00D17036" w:rsidRDefault="008A75FA" w:rsidP="008A75FA">
      <w:pPr>
        <w:autoSpaceDE w:val="0"/>
        <w:autoSpaceDN w:val="0"/>
        <w:adjustRightInd w:val="0"/>
        <w:ind w:firstLine="720"/>
        <w:jc w:val="both"/>
      </w:pPr>
      <w:r w:rsidRPr="00D17036">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A75FA" w:rsidRPr="00D17036" w:rsidRDefault="008A75FA" w:rsidP="008A75FA">
      <w:pPr>
        <w:pStyle w:val="2"/>
        <w:keepNext w:val="0"/>
        <w:autoSpaceDE w:val="0"/>
        <w:autoSpaceDN w:val="0"/>
        <w:adjustRightInd w:val="0"/>
        <w:spacing w:after="0" w:line="240" w:lineRule="auto"/>
        <w:ind w:firstLine="720"/>
        <w:rPr>
          <w:b w:val="0"/>
          <w:iCs/>
          <w:sz w:val="24"/>
          <w:szCs w:val="24"/>
        </w:rPr>
      </w:pPr>
      <w:r w:rsidRPr="00D17036">
        <w:rPr>
          <w:b w:val="0"/>
          <w:iCs/>
          <w:sz w:val="24"/>
          <w:szCs w:val="24"/>
        </w:rPr>
        <w:t>3.10. Особенности выполнения административных процедур (действий) в многофункциональном центре.</w:t>
      </w:r>
    </w:p>
    <w:p w:rsidR="008A75FA" w:rsidRPr="00D17036" w:rsidRDefault="008A75FA" w:rsidP="008A75FA">
      <w:pPr>
        <w:autoSpaceDE w:val="0"/>
        <w:autoSpaceDN w:val="0"/>
        <w:adjustRightInd w:val="0"/>
        <w:ind w:firstLine="720"/>
        <w:jc w:val="both"/>
      </w:pPr>
      <w:r w:rsidRPr="00D17036">
        <w:t>В случае подачи запроса на предоставление муниципальной услуги через многофункциональный центр:</w:t>
      </w:r>
    </w:p>
    <w:p w:rsidR="008A75FA" w:rsidRPr="00D17036" w:rsidRDefault="008A75FA" w:rsidP="008A75FA">
      <w:pPr>
        <w:autoSpaceDE w:val="0"/>
        <w:autoSpaceDN w:val="0"/>
        <w:adjustRightInd w:val="0"/>
        <w:ind w:firstLine="720"/>
        <w:jc w:val="both"/>
      </w:pPr>
      <w:r w:rsidRPr="00D17036">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A75FA" w:rsidRPr="00D17036" w:rsidRDefault="008A75FA" w:rsidP="008A75FA">
      <w:pPr>
        <w:autoSpaceDE w:val="0"/>
        <w:autoSpaceDN w:val="0"/>
        <w:adjustRightInd w:val="0"/>
        <w:ind w:firstLine="720"/>
        <w:jc w:val="both"/>
      </w:pPr>
      <w:r w:rsidRPr="00D17036">
        <w:lastRenderedPageBreak/>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50B39" w:rsidRPr="00D17036" w:rsidRDefault="00C50B39" w:rsidP="002B17D4">
      <w:pPr>
        <w:autoSpaceDE w:val="0"/>
        <w:autoSpaceDN w:val="0"/>
        <w:adjustRightInd w:val="0"/>
        <w:ind w:firstLine="720"/>
        <w:jc w:val="both"/>
      </w:pPr>
    </w:p>
    <w:p w:rsidR="00C50B39" w:rsidRPr="00D17036" w:rsidRDefault="00B04CB3" w:rsidP="00C50B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w:t>
      </w:r>
    </w:p>
    <w:p w:rsidR="00C50B39" w:rsidRPr="00D17036" w:rsidRDefault="00C50B39" w:rsidP="00C50B39">
      <w:pPr>
        <w:pStyle w:val="ConsPlusNormal"/>
        <w:ind w:firstLine="709"/>
        <w:jc w:val="both"/>
        <w:rPr>
          <w:rFonts w:ascii="Times New Roman" w:hAnsi="Times New Roman" w:cs="Times New Roman"/>
          <w:sz w:val="24"/>
          <w:szCs w:val="24"/>
        </w:rPr>
      </w:pPr>
    </w:p>
    <w:p w:rsidR="00DE6E05" w:rsidRPr="00D17036" w:rsidRDefault="00DE6E05" w:rsidP="00DE6E05">
      <w:pPr>
        <w:autoSpaceDE w:val="0"/>
        <w:autoSpaceDN w:val="0"/>
        <w:adjustRightInd w:val="0"/>
        <w:jc w:val="both"/>
      </w:pPr>
    </w:p>
    <w:p w:rsidR="00DE6E05" w:rsidRPr="00D17036" w:rsidRDefault="00DE6E05" w:rsidP="001C0965">
      <w:pPr>
        <w:tabs>
          <w:tab w:val="left" w:pos="720"/>
        </w:tabs>
        <w:autoSpaceDE w:val="0"/>
        <w:autoSpaceDN w:val="0"/>
        <w:adjustRightInd w:val="0"/>
        <w:jc w:val="both"/>
      </w:pPr>
    </w:p>
    <w:p w:rsidR="001C0965" w:rsidRPr="00D17036" w:rsidRDefault="001C0965" w:rsidP="001C0965">
      <w:pPr>
        <w:tabs>
          <w:tab w:val="left" w:pos="720"/>
        </w:tabs>
        <w:autoSpaceDE w:val="0"/>
        <w:autoSpaceDN w:val="0"/>
        <w:adjustRightInd w:val="0"/>
        <w:jc w:val="both"/>
      </w:pPr>
    </w:p>
    <w:p w:rsidR="008A75FA" w:rsidRPr="00D17036"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8A75FA" w:rsidRDefault="008A75FA" w:rsidP="001C0965">
      <w:pPr>
        <w:tabs>
          <w:tab w:val="left" w:pos="720"/>
        </w:tabs>
        <w:autoSpaceDE w:val="0"/>
        <w:autoSpaceDN w:val="0"/>
        <w:adjustRightInd w:val="0"/>
        <w:jc w:val="both"/>
      </w:pPr>
    </w:p>
    <w:p w:rsidR="001C0965" w:rsidRDefault="001C0965" w:rsidP="001C0965">
      <w:pPr>
        <w:tabs>
          <w:tab w:val="left" w:pos="720"/>
        </w:tabs>
        <w:autoSpaceDE w:val="0"/>
        <w:autoSpaceDN w:val="0"/>
        <w:adjustRightInd w:val="0"/>
        <w:jc w:val="both"/>
      </w:pPr>
    </w:p>
    <w:p w:rsidR="001C0965" w:rsidRDefault="001C0965" w:rsidP="001C0965">
      <w:pPr>
        <w:tabs>
          <w:tab w:val="left" w:pos="720"/>
        </w:tabs>
        <w:autoSpaceDE w:val="0"/>
        <w:autoSpaceDN w:val="0"/>
        <w:adjustRightInd w:val="0"/>
        <w:jc w:val="both"/>
      </w:pPr>
    </w:p>
    <w:p w:rsidR="009546BB" w:rsidRDefault="009546BB" w:rsidP="001C0965">
      <w:pPr>
        <w:tabs>
          <w:tab w:val="left" w:pos="720"/>
        </w:tabs>
        <w:autoSpaceDE w:val="0"/>
        <w:autoSpaceDN w:val="0"/>
        <w:adjustRightInd w:val="0"/>
        <w:jc w:val="both"/>
      </w:pPr>
    </w:p>
    <w:p w:rsidR="009546BB" w:rsidRDefault="009546BB" w:rsidP="001C0965">
      <w:pPr>
        <w:tabs>
          <w:tab w:val="left" w:pos="720"/>
        </w:tabs>
        <w:autoSpaceDE w:val="0"/>
        <w:autoSpaceDN w:val="0"/>
        <w:adjustRightInd w:val="0"/>
        <w:jc w:val="both"/>
      </w:pPr>
    </w:p>
    <w:p w:rsidR="009546BB" w:rsidRDefault="009546B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782F3B" w:rsidRDefault="00782F3B"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B04CB3" w:rsidRDefault="00B04CB3" w:rsidP="001C0965">
      <w:pPr>
        <w:tabs>
          <w:tab w:val="left" w:pos="720"/>
        </w:tabs>
        <w:autoSpaceDE w:val="0"/>
        <w:autoSpaceDN w:val="0"/>
        <w:adjustRightInd w:val="0"/>
        <w:jc w:val="both"/>
      </w:pPr>
    </w:p>
    <w:p w:rsidR="00952E1A" w:rsidRDefault="00952E1A" w:rsidP="001C0965">
      <w:pPr>
        <w:tabs>
          <w:tab w:val="left" w:pos="720"/>
        </w:tabs>
        <w:autoSpaceDE w:val="0"/>
        <w:autoSpaceDN w:val="0"/>
        <w:adjustRightInd w:val="0"/>
        <w:jc w:val="both"/>
      </w:pPr>
    </w:p>
    <w:p w:rsidR="009546BB" w:rsidRDefault="009546BB" w:rsidP="009546BB">
      <w:pPr>
        <w:widowControl w:val="0"/>
        <w:autoSpaceDE w:val="0"/>
        <w:ind w:left="2880" w:firstLine="2160"/>
        <w:rPr>
          <w:kern w:val="28"/>
        </w:rPr>
      </w:pPr>
      <w:r>
        <w:rPr>
          <w:kern w:val="28"/>
        </w:rPr>
        <w:lastRenderedPageBreak/>
        <w:t>Приложение № 1</w:t>
      </w:r>
    </w:p>
    <w:p w:rsidR="009546BB" w:rsidRDefault="009546BB" w:rsidP="009546BB">
      <w:pPr>
        <w:widowControl w:val="0"/>
        <w:tabs>
          <w:tab w:val="left" w:pos="-4111"/>
        </w:tabs>
        <w:ind w:left="2880" w:right="-6" w:firstLine="2160"/>
        <w:outlineLvl w:val="0"/>
        <w:rPr>
          <w:bCs/>
          <w:kern w:val="28"/>
        </w:rPr>
      </w:pPr>
      <w:r>
        <w:rPr>
          <w:bCs/>
          <w:kern w:val="28"/>
        </w:rPr>
        <w:t>к административному регламенту</w:t>
      </w:r>
    </w:p>
    <w:p w:rsidR="009546BB" w:rsidRDefault="009546BB" w:rsidP="009546BB">
      <w:pPr>
        <w:widowControl w:val="0"/>
        <w:tabs>
          <w:tab w:val="left" w:pos="-4111"/>
        </w:tabs>
        <w:ind w:left="2880" w:right="-6" w:firstLine="2160"/>
        <w:outlineLvl w:val="0"/>
        <w:rPr>
          <w:bCs/>
          <w:kern w:val="28"/>
        </w:rPr>
      </w:pPr>
    </w:p>
    <w:p w:rsidR="009755A9" w:rsidRDefault="009546BB" w:rsidP="009546BB">
      <w:pPr>
        <w:widowControl w:val="0"/>
        <w:tabs>
          <w:tab w:val="left" w:pos="-4111"/>
        </w:tabs>
        <w:ind w:left="2880" w:right="-6" w:firstLine="2160"/>
        <w:outlineLvl w:val="0"/>
        <w:rPr>
          <w:bCs/>
          <w:kern w:val="28"/>
        </w:rPr>
      </w:pPr>
      <w:r>
        <w:rPr>
          <w:bCs/>
          <w:kern w:val="28"/>
        </w:rPr>
        <w:t xml:space="preserve">В администрацию </w:t>
      </w:r>
      <w:proofErr w:type="spellStart"/>
      <w:r w:rsidR="009755A9">
        <w:rPr>
          <w:bCs/>
          <w:kern w:val="28"/>
        </w:rPr>
        <w:t>Вожгальского</w:t>
      </w:r>
      <w:proofErr w:type="spellEnd"/>
      <w:r w:rsidR="009755A9">
        <w:rPr>
          <w:bCs/>
          <w:kern w:val="28"/>
        </w:rPr>
        <w:t xml:space="preserve"> </w:t>
      </w:r>
      <w:proofErr w:type="gramStart"/>
      <w:r w:rsidR="009755A9">
        <w:rPr>
          <w:bCs/>
          <w:kern w:val="28"/>
        </w:rPr>
        <w:t>сельского</w:t>
      </w:r>
      <w:proofErr w:type="gramEnd"/>
      <w:r w:rsidR="009755A9">
        <w:rPr>
          <w:bCs/>
          <w:kern w:val="28"/>
        </w:rPr>
        <w:t xml:space="preserve">  </w:t>
      </w:r>
    </w:p>
    <w:p w:rsidR="009546BB" w:rsidRDefault="009755A9" w:rsidP="009755A9">
      <w:pPr>
        <w:widowControl w:val="0"/>
        <w:tabs>
          <w:tab w:val="left" w:pos="-4111"/>
        </w:tabs>
        <w:ind w:right="-6"/>
        <w:outlineLvl w:val="0"/>
        <w:rPr>
          <w:bCs/>
          <w:kern w:val="28"/>
        </w:rPr>
      </w:pPr>
      <w:r>
        <w:rPr>
          <w:bCs/>
          <w:kern w:val="28"/>
        </w:rPr>
        <w:t xml:space="preserve">                                                                                    поселения </w:t>
      </w:r>
      <w:proofErr w:type="spellStart"/>
      <w:r w:rsidR="009546BB">
        <w:rPr>
          <w:bCs/>
          <w:kern w:val="28"/>
        </w:rPr>
        <w:t>Куменского</w:t>
      </w:r>
      <w:proofErr w:type="spellEnd"/>
      <w:r w:rsidR="009546BB">
        <w:rPr>
          <w:bCs/>
          <w:kern w:val="28"/>
        </w:rPr>
        <w:t xml:space="preserve"> района </w:t>
      </w:r>
    </w:p>
    <w:p w:rsidR="009546BB" w:rsidRDefault="009546BB" w:rsidP="009546BB">
      <w:pPr>
        <w:widowControl w:val="0"/>
        <w:tabs>
          <w:tab w:val="left" w:pos="-4111"/>
        </w:tabs>
        <w:ind w:left="2880" w:right="-6" w:firstLine="2160"/>
        <w:outlineLvl w:val="0"/>
        <w:rPr>
          <w:bCs/>
          <w:kern w:val="28"/>
        </w:rPr>
      </w:pPr>
      <w:r>
        <w:rPr>
          <w:bCs/>
          <w:kern w:val="28"/>
        </w:rPr>
        <w:t>______________________________</w:t>
      </w:r>
    </w:p>
    <w:p w:rsidR="009546BB" w:rsidRDefault="009546BB" w:rsidP="009546BB">
      <w:pPr>
        <w:widowControl w:val="0"/>
        <w:tabs>
          <w:tab w:val="left" w:pos="-4111"/>
        </w:tabs>
        <w:ind w:left="2880" w:right="-6" w:firstLine="2160"/>
        <w:outlineLvl w:val="0"/>
        <w:rPr>
          <w:bCs/>
          <w:kern w:val="32"/>
        </w:rPr>
      </w:pPr>
    </w:p>
    <w:p w:rsidR="009546BB" w:rsidRDefault="009546BB" w:rsidP="009546BB">
      <w:pPr>
        <w:tabs>
          <w:tab w:val="left" w:pos="9354"/>
        </w:tabs>
        <w:ind w:left="4395"/>
        <w:rPr>
          <w:rFonts w:eastAsia="Calibri"/>
        </w:rPr>
      </w:pPr>
    </w:p>
    <w:p w:rsidR="009546BB" w:rsidRDefault="009546BB" w:rsidP="009546BB">
      <w:pPr>
        <w:rPr>
          <w:vanish/>
          <w:lang w:eastAsia="en-US"/>
        </w:rPr>
      </w:pPr>
    </w:p>
    <w:tbl>
      <w:tblPr>
        <w:tblW w:w="0" w:type="auto"/>
        <w:tblInd w:w="-40" w:type="dxa"/>
        <w:tblLayout w:type="fixed"/>
        <w:tblCellMar>
          <w:top w:w="75" w:type="dxa"/>
          <w:left w:w="0" w:type="dxa"/>
          <w:bottom w:w="75" w:type="dxa"/>
          <w:right w:w="0" w:type="dxa"/>
        </w:tblCellMar>
        <w:tblLook w:val="0000"/>
      </w:tblPr>
      <w:tblGrid>
        <w:gridCol w:w="3403"/>
        <w:gridCol w:w="425"/>
        <w:gridCol w:w="567"/>
        <w:gridCol w:w="1811"/>
        <w:gridCol w:w="32"/>
        <w:gridCol w:w="378"/>
        <w:gridCol w:w="1465"/>
        <w:gridCol w:w="1417"/>
      </w:tblGrid>
      <w:tr w:rsidR="009546BB" w:rsidTr="009546BB">
        <w:trPr>
          <w:trHeight w:val="470"/>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ЗАЯВЛЕНИЕ</w:t>
            </w:r>
          </w:p>
          <w:p w:rsidR="009546BB" w:rsidRDefault="009546BB">
            <w:pPr>
              <w:widowControl w:val="0"/>
              <w:suppressAutoHyphens/>
              <w:autoSpaceDE w:val="0"/>
              <w:autoSpaceDN w:val="0"/>
              <w:adjustRightInd w:val="0"/>
              <w:jc w:val="center"/>
              <w:rPr>
                <w:rFonts w:eastAsia="Lucida Sans Unicode"/>
                <w:bCs/>
                <w:kern w:val="2"/>
                <w:lang w:eastAsia="ar-SA"/>
              </w:rPr>
            </w:pPr>
          </w:p>
        </w:tc>
      </w:tr>
      <w:tr w:rsidR="009546BB" w:rsidTr="009546BB">
        <w:trPr>
          <w:trHeight w:val="22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both"/>
              <w:rPr>
                <w:rFonts w:eastAsia="Lucida Sans Unicode"/>
                <w:bCs/>
                <w:kern w:val="2"/>
                <w:lang w:eastAsia="ar-SA"/>
              </w:rPr>
            </w:pPr>
            <w:r>
              <w:rPr>
                <w:rFonts w:eastAsia="Lucida Sans Unicode"/>
                <w:bCs/>
                <w:kern w:val="2"/>
                <w:lang w:eastAsia="ar-SA"/>
              </w:rPr>
              <w:t>Прошу заключить соглашение о перераспределении земельных участков, расположенных на территории муниципального образования, и земельных участков, находящихся в частной собственности</w:t>
            </w:r>
          </w:p>
        </w:tc>
      </w:tr>
      <w:tr w:rsidR="009546BB" w:rsidTr="009546BB">
        <w:trPr>
          <w:trHeight w:val="555"/>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Кадастровый номер земельного участка, перераспределение которого планируется осуществить: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197"/>
        </w:trPr>
        <w:tc>
          <w:tcPr>
            <w:tcW w:w="439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Адрес (местоположение):</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249"/>
        </w:trPr>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546BB" w:rsidRDefault="009546BB">
            <w:pPr>
              <w:rPr>
                <w:rFonts w:eastAsia="Lucida Sans Unicode"/>
                <w:bCs/>
                <w:kern w:val="2"/>
                <w:lang w:eastAsia="ar-SA"/>
              </w:rPr>
            </w:pP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4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both"/>
              <w:rPr>
                <w:rFonts w:eastAsia="Lucida Sans Unicode"/>
                <w:bCs/>
                <w:kern w:val="2"/>
                <w:lang w:eastAsia="ar-SA"/>
              </w:rPr>
            </w:pPr>
            <w:r>
              <w:rPr>
                <w:rFonts w:eastAsia="Lucida Sans Unicode"/>
                <w:bCs/>
                <w:kern w:val="2"/>
                <w:lang w:eastAsia="ar-SA"/>
              </w:rPr>
              <w:t>Площадь: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32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both"/>
              <w:rPr>
                <w:rFonts w:eastAsia="Lucida Sans Unicode"/>
                <w:bCs/>
                <w:kern w:val="2"/>
                <w:lang w:eastAsia="ar-SA"/>
              </w:rPr>
            </w:pPr>
            <w:r>
              <w:rPr>
                <w:rFonts w:eastAsia="Lucida Sans Unicode"/>
                <w:bCs/>
                <w:kern w:val="2"/>
                <w:lang w:eastAsia="ar-S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322"/>
        </w:trPr>
        <w:tc>
          <w:tcPr>
            <w:tcW w:w="439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both"/>
              <w:rPr>
                <w:rFonts w:eastAsia="Lucida Sans Unicode"/>
                <w:bCs/>
                <w:kern w:val="2"/>
                <w:lang w:eastAsia="ar-SA"/>
              </w:rPr>
            </w:pPr>
            <w:r>
              <w:rPr>
                <w:rFonts w:eastAsia="Lucida Sans Unicode"/>
                <w:bCs/>
                <w:kern w:val="2"/>
                <w:lang w:eastAsia="ar-SA"/>
              </w:rPr>
              <w:t>Заявитель (полное наименование юридического лица):</w:t>
            </w:r>
          </w:p>
        </w:tc>
        <w:tc>
          <w:tcPr>
            <w:tcW w:w="510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rPr>
          <w:trHeight w:val="322"/>
        </w:trPr>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9546BB" w:rsidRDefault="009546BB">
            <w:pPr>
              <w:rPr>
                <w:rFonts w:eastAsia="Lucida Sans Unicode"/>
                <w:bCs/>
                <w:kern w:val="2"/>
                <w:lang w:eastAsia="ar-SA"/>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tcPr>
          <w:p w:rsidR="009546BB" w:rsidRDefault="009546BB">
            <w:pPr>
              <w:rPr>
                <w:rFonts w:eastAsia="Lucida Sans Unicode"/>
                <w:bCs/>
                <w:kern w:val="2"/>
                <w:lang w:eastAsia="ar-SA"/>
              </w:rPr>
            </w:pPr>
          </w:p>
        </w:tc>
      </w:tr>
      <w:tr w:rsidR="009546BB" w:rsidTr="009546BB">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ОГРН:</w:t>
            </w:r>
          </w:p>
        </w:tc>
        <w:tc>
          <w:tcPr>
            <w:tcW w:w="60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ИНН:</w:t>
            </w:r>
          </w:p>
        </w:tc>
      </w:tr>
      <w:tr w:rsidR="009546BB" w:rsidTr="009546BB">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адрес местонахождения:</w:t>
            </w:r>
          </w:p>
        </w:tc>
        <w:tc>
          <w:tcPr>
            <w:tcW w:w="28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контактный телефон:</w:t>
            </w:r>
          </w:p>
        </w:tc>
        <w:tc>
          <w:tcPr>
            <w:tcW w:w="32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адрес электронной почты:</w:t>
            </w:r>
          </w:p>
          <w:p w:rsidR="009546BB" w:rsidRDefault="009546BB">
            <w:pPr>
              <w:widowControl w:val="0"/>
              <w:suppressAutoHyphens/>
              <w:autoSpaceDE w:val="0"/>
              <w:autoSpaceDN w:val="0"/>
              <w:adjustRightInd w:val="0"/>
              <w:jc w:val="center"/>
              <w:rPr>
                <w:rFonts w:eastAsia="Lucida Sans Unicode"/>
                <w:bCs/>
                <w:kern w:val="2"/>
                <w:lang w:eastAsia="ar-SA"/>
              </w:rPr>
            </w:pPr>
          </w:p>
        </w:tc>
      </w:tr>
      <w:tr w:rsidR="009546BB" w:rsidTr="009546BB">
        <w:trPr>
          <w:trHeight w:val="766"/>
        </w:trPr>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Заявитель (Ф.И.О. физического лица):</w:t>
            </w:r>
          </w:p>
        </w:tc>
        <w:tc>
          <w:tcPr>
            <w:tcW w:w="5670" w:type="dxa"/>
            <w:gridSpan w:val="6"/>
            <w:tcBorders>
              <w:top w:val="single" w:sz="4" w:space="0" w:color="auto"/>
              <w:left w:val="single" w:sz="4" w:space="0" w:color="auto"/>
              <w:bottom w:val="single" w:sz="4" w:space="0" w:color="auto"/>
              <w:right w:val="single" w:sz="4" w:space="0" w:color="auto"/>
            </w:tcBorders>
          </w:tcPr>
          <w:p w:rsidR="009546BB" w:rsidRDefault="009546BB">
            <w:pPr>
              <w:widowControl w:val="0"/>
              <w:suppressAutoHyphens/>
              <w:autoSpaceDE w:val="0"/>
              <w:autoSpaceDN w:val="0"/>
              <w:adjustRightInd w:val="0"/>
              <w:rPr>
                <w:rFonts w:eastAsia="Lucida Sans Unicode"/>
                <w:bCs/>
                <w:kern w:val="2"/>
                <w:lang w:eastAsia="ar-SA"/>
              </w:rPr>
            </w:pPr>
          </w:p>
        </w:tc>
      </w:tr>
      <w:tr w:rsidR="009546BB" w:rsidTr="009546BB">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паспортные данные:</w:t>
            </w:r>
          </w:p>
        </w:tc>
        <w:tc>
          <w:tcPr>
            <w:tcW w:w="567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p>
        </w:tc>
      </w:tr>
      <w:tr w:rsidR="009546BB" w:rsidTr="009546BB">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почтовый адрес:</w:t>
            </w: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контактный телефон:</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адрес электронной почты:</w:t>
            </w:r>
          </w:p>
          <w:p w:rsidR="009546BB" w:rsidRDefault="009546BB">
            <w:pPr>
              <w:widowControl w:val="0"/>
              <w:suppressAutoHyphens/>
              <w:autoSpaceDE w:val="0"/>
              <w:autoSpaceDN w:val="0"/>
              <w:adjustRightInd w:val="0"/>
              <w:jc w:val="center"/>
              <w:rPr>
                <w:rFonts w:eastAsia="Lucida Sans Unicode"/>
                <w:bCs/>
                <w:kern w:val="2"/>
                <w:lang w:eastAsia="ar-SA"/>
              </w:rPr>
            </w:pPr>
          </w:p>
        </w:tc>
      </w:tr>
      <w:tr w:rsidR="009546BB" w:rsidTr="009546BB">
        <w:trPr>
          <w:trHeight w:val="752"/>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Наименование и реквизиты документа, подтверждающего полномочия представителя:</w:t>
            </w:r>
          </w:p>
        </w:tc>
      </w:tr>
      <w:tr w:rsidR="009546BB" w:rsidTr="009546BB">
        <w:trPr>
          <w:trHeight w:val="547"/>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
                <w:bCs/>
                <w:kern w:val="2"/>
                <w:lang w:eastAsia="ar-SA"/>
              </w:rPr>
            </w:pPr>
            <w:r>
              <w:rPr>
                <w:rFonts w:eastAsia="Lucida Sans Unicode"/>
                <w:b/>
                <w:bCs/>
                <w:kern w:val="2"/>
                <w:lang w:eastAsia="ar-SA"/>
              </w:rPr>
              <w:t>Документы, прилагаемые к заявлению:</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widowControl w:val="0"/>
              <w:suppressAutoHyphens/>
              <w:autoSpaceDE w:val="0"/>
              <w:autoSpaceDN w:val="0"/>
              <w:adjustRightInd w:val="0"/>
              <w:jc w:val="center"/>
              <w:rPr>
                <w:rFonts w:eastAsia="Lucida Sans Unicode"/>
                <w:bCs/>
                <w:kern w:val="2"/>
                <w:lang w:eastAsia="ar-SA"/>
              </w:rPr>
            </w:pPr>
            <w:r>
              <w:rPr>
                <w:rFonts w:eastAsia="Lucida Sans Unicode"/>
                <w:bCs/>
                <w:kern w:val="2"/>
                <w:lang w:eastAsia="ar-SA"/>
              </w:rPr>
              <w:t>Отметка о наличии</w:t>
            </w: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lastRenderedPageBreak/>
              <w:t>документ, подтверждающий полномочия представителя заявителя (в случае если с заявлением обращается представитель заявителя)</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 xml:space="preserve">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ЕГРН</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rPr>
            </w:pPr>
            <w:r>
              <w:t>*кадастровый паспорт земельного участка либо кадастровая выписка о земельном участке</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 xml:space="preserve">*выписка из ЕГРЮЛ, </w:t>
            </w:r>
            <w:proofErr w:type="gramStart"/>
            <w:r>
              <w:t>являющемся</w:t>
            </w:r>
            <w:proofErr w:type="gramEnd"/>
            <w:r>
              <w:t xml:space="preserve"> заявителем</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rPr>
          <w:trHeight w:val="566"/>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autoSpaceDE w:val="0"/>
              <w:autoSpaceDN w:val="0"/>
              <w:adjustRightInd w:val="0"/>
              <w:jc w:val="both"/>
              <w:rPr>
                <w:rFonts w:eastAsia="Calibri"/>
                <w:lang w:eastAsia="en-US"/>
              </w:rPr>
            </w:pPr>
            <w:r>
              <w:t>*выписка из ЕГРИП об индивидуальном предпринимателе,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9546BB" w:rsidRDefault="009546BB">
            <w:pPr>
              <w:autoSpaceDE w:val="0"/>
              <w:autoSpaceDN w:val="0"/>
              <w:adjustRightInd w:val="0"/>
              <w:jc w:val="both"/>
              <w:rPr>
                <w:rFonts w:eastAsia="Calibri"/>
                <w:lang w:eastAsia="en-US"/>
              </w:rPr>
            </w:pPr>
          </w:p>
        </w:tc>
      </w:tr>
      <w:tr w:rsidR="009546BB" w:rsidTr="009546BB">
        <w:trPr>
          <w:trHeight w:val="33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both"/>
              <w:rPr>
                <w:rFonts w:eastAsia="Lucida Sans Unicode"/>
                <w:bCs/>
                <w:kern w:val="2"/>
                <w:lang w:eastAsia="ar-SA"/>
              </w:rPr>
            </w:pPr>
            <w:proofErr w:type="gramStart"/>
            <w:r>
              <w:rPr>
                <w:rFonts w:eastAsia="Lucida Sans Unicode"/>
                <w:bCs/>
                <w:kern w:val="2"/>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Pr>
                <w:rFonts w:eastAsia="Lucida Sans Unicode"/>
                <w:bCs/>
                <w:kern w:val="2"/>
                <w:lang w:eastAsia="ar-SA"/>
              </w:rPr>
              <w:t xml:space="preserve"> </w:t>
            </w:r>
            <w:proofErr w:type="gramStart"/>
            <w:r>
              <w:rPr>
                <w:rFonts w:eastAsia="Lucida Sans Unicode"/>
                <w:bCs/>
                <w:kern w:val="2"/>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546BB" w:rsidTr="009546BB">
        <w:tc>
          <w:tcPr>
            <w:tcW w:w="6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Подпись</w:t>
            </w:r>
          </w:p>
        </w:tc>
        <w:tc>
          <w:tcPr>
            <w:tcW w:w="2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r>
              <w:rPr>
                <w:rFonts w:eastAsia="Lucida Sans Unicode"/>
                <w:bCs/>
                <w:kern w:val="2"/>
                <w:lang w:eastAsia="ar-SA"/>
              </w:rPr>
              <w:t>Дата</w:t>
            </w:r>
          </w:p>
        </w:tc>
      </w:tr>
      <w:tr w:rsidR="009546BB" w:rsidTr="009546BB">
        <w:trPr>
          <w:trHeight w:val="253"/>
        </w:trPr>
        <w:tc>
          <w:tcPr>
            <w:tcW w:w="6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jc w:val="center"/>
              <w:rPr>
                <w:rFonts w:eastAsia="Lucida Sans Unicode"/>
                <w:bCs/>
                <w:kern w:val="2"/>
                <w:lang w:eastAsia="ar-SA"/>
              </w:rPr>
            </w:pPr>
          </w:p>
          <w:p w:rsidR="009546BB" w:rsidRDefault="009546BB">
            <w:pPr>
              <w:widowControl w:val="0"/>
              <w:suppressAutoHyphens/>
              <w:autoSpaceDE w:val="0"/>
              <w:autoSpaceDN w:val="0"/>
              <w:adjustRightInd w:val="0"/>
              <w:jc w:val="center"/>
              <w:rPr>
                <w:rFonts w:eastAsia="Lucida Sans Unicode"/>
                <w:bCs/>
                <w:kern w:val="2"/>
                <w:lang w:eastAsia="ar-SA"/>
              </w:rPr>
            </w:pPr>
          </w:p>
        </w:tc>
        <w:tc>
          <w:tcPr>
            <w:tcW w:w="2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6BB" w:rsidRDefault="009546BB">
            <w:pPr>
              <w:widowControl w:val="0"/>
              <w:suppressAutoHyphens/>
              <w:autoSpaceDE w:val="0"/>
              <w:autoSpaceDN w:val="0"/>
              <w:adjustRightInd w:val="0"/>
              <w:rPr>
                <w:rFonts w:eastAsia="Lucida Sans Unicode"/>
                <w:bCs/>
                <w:kern w:val="2"/>
                <w:lang w:eastAsia="ar-SA"/>
              </w:rPr>
            </w:pPr>
          </w:p>
        </w:tc>
      </w:tr>
    </w:tbl>
    <w:p w:rsidR="009546BB" w:rsidRDefault="009546BB" w:rsidP="009546BB">
      <w:pPr>
        <w:suppressAutoHyphens/>
        <w:spacing w:after="120"/>
        <w:ind w:left="-426" w:right="-666"/>
        <w:jc w:val="both"/>
        <w:rPr>
          <w:rFonts w:eastAsia="Lucida Sans Unicode"/>
          <w:bCs/>
          <w:kern w:val="2"/>
          <w:lang w:eastAsia="ar-SA"/>
        </w:rPr>
      </w:pPr>
    </w:p>
    <w:p w:rsidR="009546BB" w:rsidRDefault="009546BB" w:rsidP="009546BB">
      <w:pPr>
        <w:suppressAutoHyphens/>
        <w:spacing w:after="120"/>
        <w:ind w:right="-3"/>
        <w:jc w:val="both"/>
        <w:rPr>
          <w:rFonts w:eastAsia="Lucida Sans Unicode"/>
          <w:bCs/>
          <w:kern w:val="2"/>
          <w:lang w:eastAsia="ar-SA"/>
        </w:rPr>
      </w:pPr>
      <w:r>
        <w:rPr>
          <w:rFonts w:eastAsia="Lucida Sans Unicode"/>
          <w:bCs/>
          <w:kern w:val="2"/>
          <w:lang w:eastAsia="ar-SA"/>
        </w:rPr>
        <w:t>* Документы запрашиваются уполномоченным органом посредством межведомственного информационного взаимодействия.</w:t>
      </w:r>
    </w:p>
    <w:p w:rsidR="009546BB" w:rsidRDefault="009546BB" w:rsidP="009546BB">
      <w:pPr>
        <w:jc w:val="center"/>
        <w:rPr>
          <w:rFonts w:eastAsia="Calibri"/>
          <w:lang w:eastAsia="en-US"/>
        </w:rPr>
      </w:pPr>
    </w:p>
    <w:p w:rsidR="009546BB" w:rsidRDefault="009546BB" w:rsidP="009546BB">
      <w:pPr>
        <w:jc w:val="center"/>
      </w:pPr>
      <w:r>
        <w:t>____________________</w:t>
      </w:r>
    </w:p>
    <w:p w:rsidR="009546BB" w:rsidRDefault="009546BB" w:rsidP="009546BB"/>
    <w:p w:rsidR="009546BB" w:rsidRDefault="009546BB" w:rsidP="001C0965">
      <w:pPr>
        <w:tabs>
          <w:tab w:val="left" w:pos="720"/>
        </w:tabs>
        <w:autoSpaceDE w:val="0"/>
        <w:autoSpaceDN w:val="0"/>
        <w:adjustRightInd w:val="0"/>
        <w:jc w:val="both"/>
      </w:pPr>
    </w:p>
    <w:p w:rsidR="009546BB" w:rsidRDefault="009546BB" w:rsidP="001C0965">
      <w:pPr>
        <w:tabs>
          <w:tab w:val="left" w:pos="720"/>
        </w:tabs>
        <w:autoSpaceDE w:val="0"/>
        <w:autoSpaceDN w:val="0"/>
        <w:adjustRightInd w:val="0"/>
        <w:jc w:val="both"/>
      </w:pPr>
    </w:p>
    <w:p w:rsidR="009546BB" w:rsidRPr="00DE6E05" w:rsidRDefault="009546BB" w:rsidP="001C0965">
      <w:pPr>
        <w:tabs>
          <w:tab w:val="left" w:pos="720"/>
        </w:tabs>
        <w:autoSpaceDE w:val="0"/>
        <w:autoSpaceDN w:val="0"/>
        <w:adjustRightInd w:val="0"/>
        <w:jc w:val="both"/>
      </w:pPr>
    </w:p>
    <w:p w:rsidR="00AE74BD" w:rsidRPr="00DE6E05" w:rsidRDefault="00AE74BD" w:rsidP="00EB27B7">
      <w:pPr>
        <w:jc w:val="both"/>
      </w:pPr>
    </w:p>
    <w:sectPr w:rsidR="00AE74BD" w:rsidRPr="00DE6E05" w:rsidSect="002B17D4">
      <w:pgSz w:w="11905" w:h="16838"/>
      <w:pgMar w:top="1134" w:right="567"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proofState w:spelling="clean" w:grammar="clean"/>
  <w:stylePaneFormatFilter w:val="3F01"/>
  <w:defaultTabStop w:val="708"/>
  <w:characterSpacingControl w:val="doNotCompress"/>
  <w:compat/>
  <w:rsids>
    <w:rsidRoot w:val="00DE6E05"/>
    <w:rsid w:val="00025DF6"/>
    <w:rsid w:val="00033AEE"/>
    <w:rsid w:val="0003546E"/>
    <w:rsid w:val="000B0D91"/>
    <w:rsid w:val="000B4881"/>
    <w:rsid w:val="000F2E78"/>
    <w:rsid w:val="0014073B"/>
    <w:rsid w:val="00154CB5"/>
    <w:rsid w:val="00174E06"/>
    <w:rsid w:val="00175DBC"/>
    <w:rsid w:val="001922E0"/>
    <w:rsid w:val="001B2590"/>
    <w:rsid w:val="001C0965"/>
    <w:rsid w:val="001D5CAA"/>
    <w:rsid w:val="00227983"/>
    <w:rsid w:val="00237628"/>
    <w:rsid w:val="00255C2D"/>
    <w:rsid w:val="002A5339"/>
    <w:rsid w:val="002B17D4"/>
    <w:rsid w:val="00414614"/>
    <w:rsid w:val="00422358"/>
    <w:rsid w:val="00450A93"/>
    <w:rsid w:val="00495376"/>
    <w:rsid w:val="00531022"/>
    <w:rsid w:val="005A054F"/>
    <w:rsid w:val="005A2426"/>
    <w:rsid w:val="00633779"/>
    <w:rsid w:val="0066308E"/>
    <w:rsid w:val="00684071"/>
    <w:rsid w:val="006B6181"/>
    <w:rsid w:val="00704794"/>
    <w:rsid w:val="00782F3B"/>
    <w:rsid w:val="007C1653"/>
    <w:rsid w:val="007D04FD"/>
    <w:rsid w:val="00841375"/>
    <w:rsid w:val="008A75FA"/>
    <w:rsid w:val="008C6DE6"/>
    <w:rsid w:val="008E2E5C"/>
    <w:rsid w:val="00952E1A"/>
    <w:rsid w:val="009546BB"/>
    <w:rsid w:val="009755A9"/>
    <w:rsid w:val="009D07AC"/>
    <w:rsid w:val="009F271E"/>
    <w:rsid w:val="009F2C16"/>
    <w:rsid w:val="00A1184C"/>
    <w:rsid w:val="00A86FBB"/>
    <w:rsid w:val="00AE74BD"/>
    <w:rsid w:val="00B04CB3"/>
    <w:rsid w:val="00B37153"/>
    <w:rsid w:val="00B50630"/>
    <w:rsid w:val="00B57FFE"/>
    <w:rsid w:val="00B677CE"/>
    <w:rsid w:val="00BA4466"/>
    <w:rsid w:val="00C50B39"/>
    <w:rsid w:val="00C54B7E"/>
    <w:rsid w:val="00C75783"/>
    <w:rsid w:val="00CD2FAA"/>
    <w:rsid w:val="00D17036"/>
    <w:rsid w:val="00D21230"/>
    <w:rsid w:val="00D80DB0"/>
    <w:rsid w:val="00DD0F64"/>
    <w:rsid w:val="00DE6E05"/>
    <w:rsid w:val="00DF03D9"/>
    <w:rsid w:val="00E33AEE"/>
    <w:rsid w:val="00EB27B7"/>
    <w:rsid w:val="00F01CA7"/>
    <w:rsid w:val="00F25816"/>
    <w:rsid w:val="00F61CA1"/>
    <w:rsid w:val="00F83F16"/>
    <w:rsid w:val="00FC1219"/>
    <w:rsid w:val="00FE2E48"/>
    <w:rsid w:val="00FE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A1"/>
    <w:rPr>
      <w:sz w:val="24"/>
      <w:szCs w:val="24"/>
    </w:rPr>
  </w:style>
  <w:style w:type="paragraph" w:styleId="2">
    <w:name w:val="heading 2"/>
    <w:basedOn w:val="a"/>
    <w:next w:val="a"/>
    <w:link w:val="20"/>
    <w:qFormat/>
    <w:rsid w:val="00C50B39"/>
    <w:pPr>
      <w:keepNext/>
      <w:keepLines/>
      <w:spacing w:after="160" w:line="360" w:lineRule="auto"/>
      <w:ind w:firstLine="709"/>
      <w:jc w:val="both"/>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E6E05"/>
    <w:pPr>
      <w:jc w:val="center"/>
    </w:pPr>
    <w:rPr>
      <w:b/>
      <w:bCs/>
      <w:sz w:val="28"/>
    </w:rPr>
  </w:style>
  <w:style w:type="paragraph" w:styleId="a4">
    <w:name w:val="Subtitle"/>
    <w:basedOn w:val="a"/>
    <w:qFormat/>
    <w:rsid w:val="00DE6E05"/>
    <w:pPr>
      <w:spacing w:after="360"/>
      <w:jc w:val="center"/>
    </w:pPr>
    <w:rPr>
      <w:b/>
      <w:color w:val="000000"/>
      <w:sz w:val="32"/>
    </w:rPr>
  </w:style>
  <w:style w:type="paragraph" w:styleId="a5">
    <w:name w:val="Body Text"/>
    <w:basedOn w:val="a"/>
    <w:link w:val="a6"/>
    <w:rsid w:val="00DE6E05"/>
    <w:rPr>
      <w:sz w:val="28"/>
    </w:rPr>
  </w:style>
  <w:style w:type="character" w:customStyle="1" w:styleId="a6">
    <w:name w:val="Основной текст Знак"/>
    <w:link w:val="a5"/>
    <w:rsid w:val="00DE6E05"/>
    <w:rPr>
      <w:sz w:val="28"/>
      <w:szCs w:val="24"/>
      <w:lang w:val="ru-RU" w:eastAsia="ru-RU" w:bidi="ar-SA"/>
    </w:rPr>
  </w:style>
  <w:style w:type="paragraph" w:customStyle="1" w:styleId="ConsPlusTitle">
    <w:name w:val="ConsPlusTitle"/>
    <w:rsid w:val="00841375"/>
    <w:pPr>
      <w:widowControl w:val="0"/>
      <w:autoSpaceDE w:val="0"/>
      <w:autoSpaceDN w:val="0"/>
    </w:pPr>
    <w:rPr>
      <w:b/>
      <w:sz w:val="24"/>
    </w:rPr>
  </w:style>
  <w:style w:type="paragraph" w:customStyle="1" w:styleId="ConsPlusNormal">
    <w:name w:val="ConsPlusNormal"/>
    <w:link w:val="ConsPlusNormal0"/>
    <w:rsid w:val="00237628"/>
    <w:pPr>
      <w:widowControl w:val="0"/>
      <w:autoSpaceDE w:val="0"/>
      <w:autoSpaceDN w:val="0"/>
      <w:adjustRightInd w:val="0"/>
      <w:ind w:firstLine="720"/>
    </w:pPr>
    <w:rPr>
      <w:rFonts w:ascii="Arial" w:hAnsi="Arial" w:cs="Arial"/>
    </w:rPr>
  </w:style>
  <w:style w:type="character" w:styleId="a7">
    <w:name w:val="Hyperlink"/>
    <w:rsid w:val="00237628"/>
    <w:rPr>
      <w:color w:val="000080"/>
      <w:u w:val="single"/>
    </w:rPr>
  </w:style>
  <w:style w:type="paragraph" w:styleId="a8">
    <w:name w:val="No Spacing"/>
    <w:qFormat/>
    <w:rsid w:val="00237628"/>
    <w:pPr>
      <w:spacing w:line="276" w:lineRule="auto"/>
      <w:ind w:firstLine="567"/>
      <w:jc w:val="both"/>
    </w:pPr>
    <w:rPr>
      <w:sz w:val="28"/>
      <w:szCs w:val="22"/>
      <w:lang w:eastAsia="en-US"/>
    </w:rPr>
  </w:style>
  <w:style w:type="character" w:styleId="a9">
    <w:name w:val="annotation reference"/>
    <w:semiHidden/>
    <w:rsid w:val="00237628"/>
    <w:rPr>
      <w:sz w:val="16"/>
      <w:szCs w:val="16"/>
    </w:rPr>
  </w:style>
  <w:style w:type="paragraph" w:styleId="aa">
    <w:name w:val="annotation text"/>
    <w:basedOn w:val="a"/>
    <w:semiHidden/>
    <w:rsid w:val="00237628"/>
    <w:rPr>
      <w:sz w:val="20"/>
      <w:szCs w:val="20"/>
    </w:rPr>
  </w:style>
  <w:style w:type="paragraph" w:styleId="ab">
    <w:name w:val="annotation subject"/>
    <w:basedOn w:val="aa"/>
    <w:next w:val="aa"/>
    <w:semiHidden/>
    <w:rsid w:val="00237628"/>
    <w:rPr>
      <w:b/>
      <w:bCs/>
    </w:rPr>
  </w:style>
  <w:style w:type="paragraph" w:styleId="ac">
    <w:name w:val="Balloon Text"/>
    <w:basedOn w:val="a"/>
    <w:semiHidden/>
    <w:rsid w:val="00237628"/>
    <w:rPr>
      <w:rFonts w:ascii="Tahoma" w:hAnsi="Tahoma" w:cs="Tahoma"/>
      <w:sz w:val="16"/>
      <w:szCs w:val="16"/>
    </w:rPr>
  </w:style>
  <w:style w:type="character" w:customStyle="1" w:styleId="20">
    <w:name w:val="Заголовок 2 Знак"/>
    <w:link w:val="2"/>
    <w:locked/>
    <w:rsid w:val="00C50B39"/>
    <w:rPr>
      <w:b/>
      <w:sz w:val="28"/>
      <w:szCs w:val="28"/>
      <w:lang w:val="ru-RU" w:eastAsia="en-US" w:bidi="ar-SA"/>
    </w:rPr>
  </w:style>
  <w:style w:type="paragraph" w:customStyle="1" w:styleId="punct">
    <w:name w:val="punct"/>
    <w:basedOn w:val="a"/>
    <w:rsid w:val="00C50B39"/>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C50B39"/>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C50B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D21230"/>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606889826">
      <w:bodyDiv w:val="1"/>
      <w:marLeft w:val="0"/>
      <w:marRight w:val="0"/>
      <w:marTop w:val="0"/>
      <w:marBottom w:val="0"/>
      <w:divBdr>
        <w:top w:val="none" w:sz="0" w:space="0" w:color="auto"/>
        <w:left w:val="none" w:sz="0" w:space="0" w:color="auto"/>
        <w:bottom w:val="none" w:sz="0" w:space="0" w:color="auto"/>
        <w:right w:val="none" w:sz="0" w:space="0" w:color="auto"/>
      </w:divBdr>
    </w:div>
    <w:div w:id="14229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E50DE1339F41ED8F847C82AC01698DCB9639C1EF1E881BDE295382D969DD6C4C3B9D886741A4A4C27C7BE1AEBC37398CE1AB2C1d2q6G" TargetMode="External"/><Relationship Id="rId13" Type="http://schemas.openxmlformats.org/officeDocument/2006/relationships/hyperlink" Target="consultantplus://offline/ref=FEA8C8F676569B94E7FC153850351F4A04F52D4769AB7A0286ECFBB1374E61A3E7CFFB8079CDE52BC3325C99BE477D572F061E0CD85929F7WCJ3K" TargetMode="External"/><Relationship Id="rId18" Type="http://schemas.openxmlformats.org/officeDocument/2006/relationships/hyperlink" Target="consultantplus://offline/ref=72F6902C6EC4B0D94E4627897308CD08E5179FAAC1B4BC04F4C437F8A352F88B2FE5B36DFCEE3FE7510098EEEA34FCC55BE481E02Fd1n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B3D6B86E78E687F3152C185863E9B5F4A3EE08CE55FEBED5DEA5E79A1BADE7A4EA4A921C0063AEF9AD524BFF1kFvDH" TargetMode="External"/><Relationship Id="rId7" Type="http://schemas.openxmlformats.org/officeDocument/2006/relationships/hyperlink" Target="consultantplus://offline/ref=38BE50DE1339F41ED8F847C82AC01698DCB9639C1EF1E881BDE295382D969DD6C4C3B9DB8270111F1F68C6E25FBBD0739CCE19B3DE2C2155d8qCG" TargetMode="External"/><Relationship Id="rId12" Type="http://schemas.openxmlformats.org/officeDocument/2006/relationships/hyperlink" Target="consultantplus://offline/ref=35C5D997756CA75DE2A531DBA00474577E82DF5086ABD9A8B8F800473DB70B22FD019835F9A958B89A3EB940F00CD5767D3DE8C88D739374e6HDK" TargetMode="External"/><Relationship Id="rId17" Type="http://schemas.openxmlformats.org/officeDocument/2006/relationships/hyperlink" Target="consultantplus://offline/ref=72F6902C6EC4B0D94E4627897308CD08E5179FAAC1B4BC04F4C437F8A352F88B2FE5B36BFCEB36B8541589B6E633E4DA5BFB9DE22E18d6n7L" TargetMode="External"/><Relationship Id="rId25" Type="http://schemas.openxmlformats.org/officeDocument/2006/relationships/hyperlink" Target="consultantplus://offline/ref=72F6902C6EC4B0D94E4627897308CD08E5179AACCCB5BC04F4C437F8A352F88B2FE5B368F4ED3FE7510098EEEA34FCC55BE481E02Fd1n1L" TargetMode="External"/><Relationship Id="rId2" Type="http://schemas.openxmlformats.org/officeDocument/2006/relationships/styles" Target="styles.xml"/><Relationship Id="rId16" Type="http://schemas.openxmlformats.org/officeDocument/2006/relationships/hyperlink" Target="consultantplus://offline/ref=72F6902C6EC4B0D94E4627897308CD08E5179FAAC1B4BC04F4C437F8A352F88B2FE5B368FEEF30B8541589B6E633E4DA5BFB9DE22E18d6n7L" TargetMode="External"/><Relationship Id="rId20" Type="http://schemas.openxmlformats.org/officeDocument/2006/relationships/hyperlink" Target="consultantplus://offline/ref=72F6902C6EC4B0D94E4627897308CD08E5179FAAC1B4BC04F4C437F8A352F88B2FE5B368FEEC30B8541589B6E633E4DA5BFB9DE22E18d6n7L" TargetMode="External"/><Relationship Id="rId1" Type="http://schemas.openxmlformats.org/officeDocument/2006/relationships/numbering" Target="numbering.xml"/><Relationship Id="rId6" Type="http://schemas.openxmlformats.org/officeDocument/2006/relationships/hyperlink" Target="consultantplus://offline/ref=38BE50DE1339F41ED8F847C82AC01698DCB9639C1EF1E881BDE295382D969DD6C4C3B9DB8270111F1C68C6E25FBBD0739CCE19B3DE2C2155d8qCG" TargetMode="External"/><Relationship Id="rId11" Type="http://schemas.openxmlformats.org/officeDocument/2006/relationships/hyperlink" Target="consultantplus://offline/ref=0F658218D4B9E9607C58F0B853260319CCCF1219E4343B0C68EB144FF81E80ED058D28946FA314A02CB50294CC1FCCC330B2573B6D1FJ" TargetMode="External"/><Relationship Id="rId24" Type="http://schemas.openxmlformats.org/officeDocument/2006/relationships/hyperlink" Target="consultantplus://offline/ref=38BE50DE1339F41ED8F847C82AC01698DCB962931BF7E881BDE295382D969DD6D6C3E1D783750F1F1C7D90B31AdEq6G" TargetMode="External"/><Relationship Id="rId5" Type="http://schemas.openxmlformats.org/officeDocument/2006/relationships/hyperlink" Target="consultantplus://offline/ref=72F6902C6EC4B0D94E4627897308CD08E5179CA7C2B6BC04F4C437F8A352F88B3DE5EB64FDEC2AB2015ACFE3EAd3nAL" TargetMode="External"/><Relationship Id="rId15" Type="http://schemas.openxmlformats.org/officeDocument/2006/relationships/hyperlink" Target="consultantplus://offline/ref=72F6902C6EC4B0D94E4627897308CD08E5179FAAC1B4BC04F4C437F8A352F88B2FE5B360FBEC3FE7510098EEEA34FCC55BE481E02Fd1n1L" TargetMode="External"/><Relationship Id="rId23" Type="http://schemas.openxmlformats.org/officeDocument/2006/relationships/hyperlink" Target="consultantplus://offline/ref=38BE50DE1339F41ED8F847C82AC01698DCB962931BF7E881BDE295382D969DD6D6C3E1D783750F1F1C7D90B31AdEq6G" TargetMode="External"/><Relationship Id="rId10" Type="http://schemas.openxmlformats.org/officeDocument/2006/relationships/hyperlink" Target="consultantplus://offline/ref=0F658218D4B9E9607C58F0B853260319CEC51C1AE63C3B0C68EB144FF81E80ED178D709D6CAC5EF16CFE0D94CA6013J" TargetMode="External"/><Relationship Id="rId19" Type="http://schemas.openxmlformats.org/officeDocument/2006/relationships/hyperlink" Target="consultantplus://offline/ref=72F6902C6EC4B0D94E4627897308CD08E5179FAAC1B4BC04F4C437F8A352F88B2FE5B368FAEF3FE7510098EEEA34FCC55BE481E02Fd1n1L" TargetMode="External"/><Relationship Id="rId4" Type="http://schemas.openxmlformats.org/officeDocument/2006/relationships/webSettings" Target="webSettings.xml"/><Relationship Id="rId9" Type="http://schemas.openxmlformats.org/officeDocument/2006/relationships/hyperlink" Target="consultantplus://offline/ref=0F658218D4B9E9607C58F0B853260319CCCF1219E4343B0C68EB144FF81E80ED058D28916CA840F068EB5BC58C54C1C72AAE573DC37329B46716J" TargetMode="External"/><Relationship Id="rId14" Type="http://schemas.openxmlformats.org/officeDocument/2006/relationships/hyperlink" Target="consultantplus://offline/ref=B7AD6F97D8087974E67C9A7B06EB7E731EF709AAAFDA04C5F1750CCD7BBC0C185EAEC264AB55D2A7F1237F482B7C7A1CD29FC6F766L4Y3K" TargetMode="External"/><Relationship Id="rId22" Type="http://schemas.openxmlformats.org/officeDocument/2006/relationships/hyperlink" Target="consultantplus://offline/ref=DF91148293DC5E39CDB669C29E27927981B825C0D9FEF9B64265C95695C398F19239865C1DBC94A63321C45E4DBE7C425E65B36E2F3Ad6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54225</CharactersWithSpaces>
  <SharedDoc>false</SharedDoc>
  <HLinks>
    <vt:vector size="288" baseType="variant">
      <vt:variant>
        <vt:i4>6553650</vt:i4>
      </vt:variant>
      <vt:variant>
        <vt:i4>144</vt:i4>
      </vt:variant>
      <vt:variant>
        <vt:i4>0</vt:i4>
      </vt:variant>
      <vt:variant>
        <vt:i4>5</vt:i4>
      </vt:variant>
      <vt:variant>
        <vt:lpwstr/>
      </vt:variant>
      <vt:variant>
        <vt:lpwstr>Par207</vt:lpwstr>
      </vt:variant>
      <vt:variant>
        <vt:i4>6750267</vt:i4>
      </vt:variant>
      <vt:variant>
        <vt:i4>141</vt:i4>
      </vt:variant>
      <vt:variant>
        <vt:i4>0</vt:i4>
      </vt:variant>
      <vt:variant>
        <vt:i4>5</vt:i4>
      </vt:variant>
      <vt:variant>
        <vt:lpwstr/>
      </vt:variant>
      <vt:variant>
        <vt:lpwstr>Par197</vt:lpwstr>
      </vt:variant>
      <vt:variant>
        <vt:i4>6553659</vt:i4>
      </vt:variant>
      <vt:variant>
        <vt:i4>138</vt:i4>
      </vt:variant>
      <vt:variant>
        <vt:i4>0</vt:i4>
      </vt:variant>
      <vt:variant>
        <vt:i4>5</vt:i4>
      </vt:variant>
      <vt:variant>
        <vt:lpwstr/>
      </vt:variant>
      <vt:variant>
        <vt:lpwstr>Par194</vt:lpwstr>
      </vt:variant>
      <vt:variant>
        <vt:i4>6422586</vt:i4>
      </vt:variant>
      <vt:variant>
        <vt:i4>135</vt:i4>
      </vt:variant>
      <vt:variant>
        <vt:i4>0</vt:i4>
      </vt:variant>
      <vt:variant>
        <vt:i4>5</vt:i4>
      </vt:variant>
      <vt:variant>
        <vt:lpwstr/>
      </vt:variant>
      <vt:variant>
        <vt:lpwstr>Par182</vt:lpwstr>
      </vt:variant>
      <vt:variant>
        <vt:i4>6619194</vt:i4>
      </vt:variant>
      <vt:variant>
        <vt:i4>132</vt:i4>
      </vt:variant>
      <vt:variant>
        <vt:i4>0</vt:i4>
      </vt:variant>
      <vt:variant>
        <vt:i4>5</vt:i4>
      </vt:variant>
      <vt:variant>
        <vt:lpwstr/>
      </vt:variant>
      <vt:variant>
        <vt:lpwstr>Par185</vt:lpwstr>
      </vt:variant>
      <vt:variant>
        <vt:i4>6684725</vt:i4>
      </vt:variant>
      <vt:variant>
        <vt:i4>129</vt:i4>
      </vt:variant>
      <vt:variant>
        <vt:i4>0</vt:i4>
      </vt:variant>
      <vt:variant>
        <vt:i4>5</vt:i4>
      </vt:variant>
      <vt:variant>
        <vt:lpwstr/>
      </vt:variant>
      <vt:variant>
        <vt:lpwstr>Par176</vt:lpwstr>
      </vt:variant>
      <vt:variant>
        <vt:i4>6357045</vt:i4>
      </vt:variant>
      <vt:variant>
        <vt:i4>126</vt:i4>
      </vt:variant>
      <vt:variant>
        <vt:i4>0</vt:i4>
      </vt:variant>
      <vt:variant>
        <vt:i4>5</vt:i4>
      </vt:variant>
      <vt:variant>
        <vt:lpwstr/>
      </vt:variant>
      <vt:variant>
        <vt:lpwstr>Par171</vt:lpwstr>
      </vt:variant>
      <vt:variant>
        <vt:i4>5767170</vt:i4>
      </vt:variant>
      <vt:variant>
        <vt:i4>123</vt:i4>
      </vt:variant>
      <vt:variant>
        <vt:i4>0</vt:i4>
      </vt:variant>
      <vt:variant>
        <vt:i4>5</vt:i4>
      </vt:variant>
      <vt:variant>
        <vt:lpwstr/>
      </vt:variant>
      <vt:variant>
        <vt:lpwstr>Par91</vt:lpwstr>
      </vt:variant>
      <vt:variant>
        <vt:i4>6488114</vt:i4>
      </vt:variant>
      <vt:variant>
        <vt:i4>120</vt:i4>
      </vt:variant>
      <vt:variant>
        <vt:i4>0</vt:i4>
      </vt:variant>
      <vt:variant>
        <vt:i4>5</vt:i4>
      </vt:variant>
      <vt:variant>
        <vt:lpwstr/>
      </vt:variant>
      <vt:variant>
        <vt:lpwstr>Par200</vt:lpwstr>
      </vt:variant>
      <vt:variant>
        <vt:i4>6815802</vt:i4>
      </vt:variant>
      <vt:variant>
        <vt:i4>117</vt:i4>
      </vt:variant>
      <vt:variant>
        <vt:i4>0</vt:i4>
      </vt:variant>
      <vt:variant>
        <vt:i4>5</vt:i4>
      </vt:variant>
      <vt:variant>
        <vt:lpwstr/>
      </vt:variant>
      <vt:variant>
        <vt:lpwstr>Par188</vt:lpwstr>
      </vt:variant>
      <vt:variant>
        <vt:i4>6553659</vt:i4>
      </vt:variant>
      <vt:variant>
        <vt:i4>114</vt:i4>
      </vt:variant>
      <vt:variant>
        <vt:i4>0</vt:i4>
      </vt:variant>
      <vt:variant>
        <vt:i4>5</vt:i4>
      </vt:variant>
      <vt:variant>
        <vt:lpwstr/>
      </vt:variant>
      <vt:variant>
        <vt:lpwstr>Par194</vt:lpwstr>
      </vt:variant>
      <vt:variant>
        <vt:i4>5701634</vt:i4>
      </vt:variant>
      <vt:variant>
        <vt:i4>111</vt:i4>
      </vt:variant>
      <vt:variant>
        <vt:i4>0</vt:i4>
      </vt:variant>
      <vt:variant>
        <vt:i4>5</vt:i4>
      </vt:variant>
      <vt:variant>
        <vt:lpwstr/>
      </vt:variant>
      <vt:variant>
        <vt:lpwstr>Par66</vt:lpwstr>
      </vt:variant>
      <vt:variant>
        <vt:i4>5701634</vt:i4>
      </vt:variant>
      <vt:variant>
        <vt:i4>108</vt:i4>
      </vt:variant>
      <vt:variant>
        <vt:i4>0</vt:i4>
      </vt:variant>
      <vt:variant>
        <vt:i4>5</vt:i4>
      </vt:variant>
      <vt:variant>
        <vt:lpwstr/>
      </vt:variant>
      <vt:variant>
        <vt:lpwstr>Par66</vt:lpwstr>
      </vt:variant>
      <vt:variant>
        <vt:i4>6357042</vt:i4>
      </vt:variant>
      <vt:variant>
        <vt:i4>105</vt:i4>
      </vt:variant>
      <vt:variant>
        <vt:i4>0</vt:i4>
      </vt:variant>
      <vt:variant>
        <vt:i4>5</vt:i4>
      </vt:variant>
      <vt:variant>
        <vt:lpwstr/>
      </vt:variant>
      <vt:variant>
        <vt:lpwstr>Par202</vt:lpwstr>
      </vt:variant>
      <vt:variant>
        <vt:i4>5701634</vt:i4>
      </vt:variant>
      <vt:variant>
        <vt:i4>102</vt:i4>
      </vt:variant>
      <vt:variant>
        <vt:i4>0</vt:i4>
      </vt:variant>
      <vt:variant>
        <vt:i4>5</vt:i4>
      </vt:variant>
      <vt:variant>
        <vt:lpwstr/>
      </vt:variant>
      <vt:variant>
        <vt:lpwstr>Par64</vt:lpwstr>
      </vt:variant>
      <vt:variant>
        <vt:i4>1245190</vt:i4>
      </vt:variant>
      <vt:variant>
        <vt:i4>99</vt:i4>
      </vt:variant>
      <vt:variant>
        <vt:i4>0</vt:i4>
      </vt:variant>
      <vt:variant>
        <vt:i4>5</vt:i4>
      </vt:variant>
      <vt:variant>
        <vt:lpwstr>consultantplus://offline/ref=72F6902C6EC4B0D94E4627897308CD08E5179AACCCB5BC04F4C437F8A352F88B2FE5B368F4ED3FE7510098EEEA34FCC55BE481E02Fd1n1L</vt:lpwstr>
      </vt:variant>
      <vt:variant>
        <vt:lpwstr/>
      </vt:variant>
      <vt:variant>
        <vt:i4>6815797</vt:i4>
      </vt:variant>
      <vt:variant>
        <vt:i4>96</vt:i4>
      </vt:variant>
      <vt:variant>
        <vt:i4>0</vt:i4>
      </vt:variant>
      <vt:variant>
        <vt:i4>5</vt:i4>
      </vt:variant>
      <vt:variant>
        <vt:lpwstr/>
      </vt:variant>
      <vt:variant>
        <vt:lpwstr>Par178</vt:lpwstr>
      </vt:variant>
      <vt:variant>
        <vt:i4>6815797</vt:i4>
      </vt:variant>
      <vt:variant>
        <vt:i4>93</vt:i4>
      </vt:variant>
      <vt:variant>
        <vt:i4>0</vt:i4>
      </vt:variant>
      <vt:variant>
        <vt:i4>5</vt:i4>
      </vt:variant>
      <vt:variant>
        <vt:lpwstr/>
      </vt:variant>
      <vt:variant>
        <vt:lpwstr>Par178</vt:lpwstr>
      </vt:variant>
      <vt:variant>
        <vt:i4>5570562</vt:i4>
      </vt:variant>
      <vt:variant>
        <vt:i4>90</vt:i4>
      </vt:variant>
      <vt:variant>
        <vt:i4>0</vt:i4>
      </vt:variant>
      <vt:variant>
        <vt:i4>5</vt:i4>
      </vt:variant>
      <vt:variant>
        <vt:lpwstr/>
      </vt:variant>
      <vt:variant>
        <vt:lpwstr>Par44</vt:lpwstr>
      </vt:variant>
      <vt:variant>
        <vt:i4>5373954</vt:i4>
      </vt:variant>
      <vt:variant>
        <vt:i4>87</vt:i4>
      </vt:variant>
      <vt:variant>
        <vt:i4>0</vt:i4>
      </vt:variant>
      <vt:variant>
        <vt:i4>5</vt:i4>
      </vt:variant>
      <vt:variant>
        <vt:lpwstr/>
      </vt:variant>
      <vt:variant>
        <vt:lpwstr>Par39</vt:lpwstr>
      </vt:variant>
      <vt:variant>
        <vt:i4>5373954</vt:i4>
      </vt:variant>
      <vt:variant>
        <vt:i4>84</vt:i4>
      </vt:variant>
      <vt:variant>
        <vt:i4>0</vt:i4>
      </vt:variant>
      <vt:variant>
        <vt:i4>5</vt:i4>
      </vt:variant>
      <vt:variant>
        <vt:lpwstr/>
      </vt:variant>
      <vt:variant>
        <vt:lpwstr>Par33</vt:lpwstr>
      </vt:variant>
      <vt:variant>
        <vt:i4>5701634</vt:i4>
      </vt:variant>
      <vt:variant>
        <vt:i4>81</vt:i4>
      </vt:variant>
      <vt:variant>
        <vt:i4>0</vt:i4>
      </vt:variant>
      <vt:variant>
        <vt:i4>5</vt:i4>
      </vt:variant>
      <vt:variant>
        <vt:lpwstr/>
      </vt:variant>
      <vt:variant>
        <vt:lpwstr>Par60</vt:lpwstr>
      </vt:variant>
      <vt:variant>
        <vt:i4>5439501</vt:i4>
      </vt:variant>
      <vt:variant>
        <vt:i4>78</vt:i4>
      </vt:variant>
      <vt:variant>
        <vt:i4>0</vt:i4>
      </vt:variant>
      <vt:variant>
        <vt:i4>5</vt:i4>
      </vt:variant>
      <vt:variant>
        <vt:lpwstr>consultantplus://offline/ref=38BE50DE1339F41ED8F847C82AC01698DCB962931BF7E881BDE295382D969DD6D6C3E1D783750F1F1C7D90B31AdEq6G</vt:lpwstr>
      </vt:variant>
      <vt:variant>
        <vt:lpwstr/>
      </vt:variant>
      <vt:variant>
        <vt:i4>3539056</vt:i4>
      </vt:variant>
      <vt:variant>
        <vt:i4>75</vt:i4>
      </vt:variant>
      <vt:variant>
        <vt:i4>0</vt:i4>
      </vt:variant>
      <vt:variant>
        <vt:i4>5</vt:i4>
      </vt:variant>
      <vt:variant>
        <vt:lpwstr/>
      </vt:variant>
      <vt:variant>
        <vt:lpwstr>P64</vt:lpwstr>
      </vt:variant>
      <vt:variant>
        <vt:i4>5439501</vt:i4>
      </vt:variant>
      <vt:variant>
        <vt:i4>72</vt:i4>
      </vt:variant>
      <vt:variant>
        <vt:i4>0</vt:i4>
      </vt:variant>
      <vt:variant>
        <vt:i4>5</vt:i4>
      </vt:variant>
      <vt:variant>
        <vt:lpwstr>consultantplus://offline/ref=38BE50DE1339F41ED8F847C82AC01698DCB962931BF7E881BDE295382D969DD6D6C3E1D783750F1F1C7D90B31AdEq6G</vt:lpwstr>
      </vt:variant>
      <vt:variant>
        <vt:lpwstr/>
      </vt:variant>
      <vt:variant>
        <vt:i4>6815802</vt:i4>
      </vt:variant>
      <vt:variant>
        <vt:i4>69</vt:i4>
      </vt:variant>
      <vt:variant>
        <vt:i4>0</vt:i4>
      </vt:variant>
      <vt:variant>
        <vt:i4>5</vt:i4>
      </vt:variant>
      <vt:variant>
        <vt:lpwstr/>
      </vt:variant>
      <vt:variant>
        <vt:lpwstr>Par188</vt:lpwstr>
      </vt:variant>
      <vt:variant>
        <vt:i4>1179659</vt:i4>
      </vt:variant>
      <vt:variant>
        <vt:i4>66</vt:i4>
      </vt:variant>
      <vt:variant>
        <vt:i4>0</vt:i4>
      </vt:variant>
      <vt:variant>
        <vt:i4>5</vt:i4>
      </vt:variant>
      <vt:variant>
        <vt:lpwstr>consultantplus://offline/ref=DF91148293DC5E39CDB669C29E27927981B825C0D9FEF9B64265C95695C398F19239865C1DBC94A63321C45E4DBE7C425E65B36E2F3Ad6H</vt:lpwstr>
      </vt:variant>
      <vt:variant>
        <vt:lpwstr/>
      </vt:variant>
      <vt:variant>
        <vt:i4>524301</vt:i4>
      </vt:variant>
      <vt:variant>
        <vt:i4>63</vt:i4>
      </vt:variant>
      <vt:variant>
        <vt:i4>0</vt:i4>
      </vt:variant>
      <vt:variant>
        <vt:i4>5</vt:i4>
      </vt:variant>
      <vt:variant>
        <vt:lpwstr>consultantplus://offline/ref=BB3D6B86E78E687F3152C185863E9B5F4A3EE08CE55FEBED5DEA5E79A1BADE7A4EA4A921C0063AEF9AD524BFF1kFvDH</vt:lpwstr>
      </vt:variant>
      <vt:variant>
        <vt:lpwstr/>
      </vt:variant>
      <vt:variant>
        <vt:i4>2359397</vt:i4>
      </vt:variant>
      <vt:variant>
        <vt:i4>60</vt:i4>
      </vt:variant>
      <vt:variant>
        <vt:i4>0</vt:i4>
      </vt:variant>
      <vt:variant>
        <vt:i4>5</vt:i4>
      </vt:variant>
      <vt:variant>
        <vt:lpwstr>consultantplus://offline/ref=72F6902C6EC4B0D94E4627897308CD08E5179FAAC1B4BC04F4C437F8A352F88B2FE5B368FEEC30B8541589B6E633E4DA5BFB9DE22E18d6n7L</vt:lpwstr>
      </vt:variant>
      <vt:variant>
        <vt:lpwstr/>
      </vt:variant>
      <vt:variant>
        <vt:i4>1245191</vt:i4>
      </vt:variant>
      <vt:variant>
        <vt:i4>57</vt:i4>
      </vt:variant>
      <vt:variant>
        <vt:i4>0</vt:i4>
      </vt:variant>
      <vt:variant>
        <vt:i4>5</vt:i4>
      </vt:variant>
      <vt:variant>
        <vt:lpwstr>consultantplus://offline/ref=72F6902C6EC4B0D94E4627897308CD08E5179FAAC1B4BC04F4C437F8A352F88B2FE5B368FAEF3FE7510098EEEA34FCC55BE481E02Fd1n1L</vt:lpwstr>
      </vt:variant>
      <vt:variant>
        <vt:lpwstr/>
      </vt:variant>
      <vt:variant>
        <vt:i4>1245274</vt:i4>
      </vt:variant>
      <vt:variant>
        <vt:i4>54</vt:i4>
      </vt:variant>
      <vt:variant>
        <vt:i4>0</vt:i4>
      </vt:variant>
      <vt:variant>
        <vt:i4>5</vt:i4>
      </vt:variant>
      <vt:variant>
        <vt:lpwstr>consultantplus://offline/ref=72F6902C6EC4B0D94E4627897308CD08E5179FAAC1B4BC04F4C437F8A352F88B2FE5B36DFCEE3FE7510098EEEA34FCC55BE481E02Fd1n1L</vt:lpwstr>
      </vt:variant>
      <vt:variant>
        <vt:lpwstr/>
      </vt:variant>
      <vt:variant>
        <vt:i4>2359358</vt:i4>
      </vt:variant>
      <vt:variant>
        <vt:i4>51</vt:i4>
      </vt:variant>
      <vt:variant>
        <vt:i4>0</vt:i4>
      </vt:variant>
      <vt:variant>
        <vt:i4>5</vt:i4>
      </vt:variant>
      <vt:variant>
        <vt:lpwstr>consultantplus://offline/ref=72F6902C6EC4B0D94E4627897308CD08E5179FAAC1B4BC04F4C437F8A352F88B2FE5B36BFCEB36B8541589B6E633E4DA5BFB9DE22E18d6n7L</vt:lpwstr>
      </vt:variant>
      <vt:variant>
        <vt:lpwstr/>
      </vt:variant>
      <vt:variant>
        <vt:i4>2359392</vt:i4>
      </vt:variant>
      <vt:variant>
        <vt:i4>48</vt:i4>
      </vt:variant>
      <vt:variant>
        <vt:i4>0</vt:i4>
      </vt:variant>
      <vt:variant>
        <vt:i4>5</vt:i4>
      </vt:variant>
      <vt:variant>
        <vt:lpwstr>consultantplus://offline/ref=72F6902C6EC4B0D94E4627897308CD08E5179FAAC1B4BC04F4C437F8A352F88B2FE5B368FEEF30B8541589B6E633E4DA5BFB9DE22E18d6n7L</vt:lpwstr>
      </vt:variant>
      <vt:variant>
        <vt:lpwstr/>
      </vt:variant>
      <vt:variant>
        <vt:i4>1245193</vt:i4>
      </vt:variant>
      <vt:variant>
        <vt:i4>45</vt:i4>
      </vt:variant>
      <vt:variant>
        <vt:i4>0</vt:i4>
      </vt:variant>
      <vt:variant>
        <vt:i4>5</vt:i4>
      </vt:variant>
      <vt:variant>
        <vt:lpwstr>consultantplus://offline/ref=72F6902C6EC4B0D94E4627897308CD08E5179FAAC1B4BC04F4C437F8A352F88B2FE5B360FBEC3FE7510098EEEA34FCC55BE481E02Fd1n1L</vt:lpwstr>
      </vt:variant>
      <vt:variant>
        <vt:lpwstr/>
      </vt:variant>
      <vt:variant>
        <vt:i4>3670128</vt:i4>
      </vt:variant>
      <vt:variant>
        <vt:i4>42</vt:i4>
      </vt:variant>
      <vt:variant>
        <vt:i4>0</vt:i4>
      </vt:variant>
      <vt:variant>
        <vt:i4>5</vt:i4>
      </vt:variant>
      <vt:variant>
        <vt:lpwstr/>
      </vt:variant>
      <vt:variant>
        <vt:lpwstr>P89</vt:lpwstr>
      </vt:variant>
      <vt:variant>
        <vt:i4>262211</vt:i4>
      </vt:variant>
      <vt:variant>
        <vt:i4>39</vt:i4>
      </vt:variant>
      <vt:variant>
        <vt:i4>0</vt:i4>
      </vt:variant>
      <vt:variant>
        <vt:i4>5</vt:i4>
      </vt:variant>
      <vt:variant>
        <vt:lpwstr/>
      </vt:variant>
      <vt:variant>
        <vt:lpwstr>P337</vt:lpwstr>
      </vt:variant>
      <vt:variant>
        <vt:i4>458752</vt:i4>
      </vt:variant>
      <vt:variant>
        <vt:i4>36</vt:i4>
      </vt:variant>
      <vt:variant>
        <vt:i4>0</vt:i4>
      </vt:variant>
      <vt:variant>
        <vt:i4>5</vt:i4>
      </vt:variant>
      <vt:variant>
        <vt:lpwstr>consultantplus://offline/ref=B7AD6F97D8087974E67C9A7B06EB7E731EF709AAAFDA04C5F1750CCD7BBC0C185EAEC264AB55D2A7F1237F482B7C7A1CD29FC6F766L4Y3K</vt:lpwstr>
      </vt:variant>
      <vt:variant>
        <vt:lpwstr/>
      </vt:variant>
      <vt:variant>
        <vt:i4>7077993</vt:i4>
      </vt:variant>
      <vt:variant>
        <vt:i4>33</vt:i4>
      </vt:variant>
      <vt:variant>
        <vt:i4>0</vt:i4>
      </vt:variant>
      <vt:variant>
        <vt:i4>5</vt:i4>
      </vt:variant>
      <vt:variant>
        <vt:lpwstr>consultantplus://offline/ref=FEA8C8F676569B94E7FC153850351F4A04F52D4769AB7A0286ECFBB1374E61A3E7CFFB8079CDE52BC3325C99BE477D572F061E0CD85929F7WCJ3K</vt:lpwstr>
      </vt:variant>
      <vt:variant>
        <vt:lpwstr/>
      </vt:variant>
      <vt:variant>
        <vt:i4>8192110</vt:i4>
      </vt:variant>
      <vt:variant>
        <vt:i4>30</vt:i4>
      </vt:variant>
      <vt:variant>
        <vt:i4>0</vt:i4>
      </vt:variant>
      <vt:variant>
        <vt:i4>5</vt:i4>
      </vt:variant>
      <vt:variant>
        <vt:lpwstr>consultantplus://offline/ref=35C5D997756CA75DE2A531DBA00474577E82DF5086ABD9A8B8F800473DB70B22FD019835F9A958B89A3EB940F00CD5767D3DE8C88D739374e6HDK</vt:lpwstr>
      </vt:variant>
      <vt:variant>
        <vt:lpwstr/>
      </vt:variant>
      <vt:variant>
        <vt:i4>2228274</vt:i4>
      </vt:variant>
      <vt:variant>
        <vt:i4>27</vt:i4>
      </vt:variant>
      <vt:variant>
        <vt:i4>0</vt:i4>
      </vt:variant>
      <vt:variant>
        <vt:i4>5</vt:i4>
      </vt:variant>
      <vt:variant>
        <vt:lpwstr>consultantplus://offline/ref=0F658218D4B9E9607C58F0B853260319CCCF1219E4343B0C68EB144FF81E80ED058D28946FA314A02CB50294CC1FCCC330B2573B6D1FJ</vt:lpwstr>
      </vt:variant>
      <vt:variant>
        <vt:lpwstr/>
      </vt:variant>
      <vt:variant>
        <vt:i4>4390912</vt:i4>
      </vt:variant>
      <vt:variant>
        <vt:i4>24</vt:i4>
      </vt:variant>
      <vt:variant>
        <vt:i4>0</vt:i4>
      </vt:variant>
      <vt:variant>
        <vt:i4>5</vt:i4>
      </vt:variant>
      <vt:variant>
        <vt:lpwstr>consultantplus://offline/ref=0F658218D4B9E9607C58F0B853260319CEC51C1AE63C3B0C68EB144FF81E80ED178D709D6CAC5EF16CFE0D94CA6013J</vt:lpwstr>
      </vt:variant>
      <vt:variant>
        <vt:lpwstr/>
      </vt:variant>
      <vt:variant>
        <vt:i4>2424938</vt:i4>
      </vt:variant>
      <vt:variant>
        <vt:i4>21</vt:i4>
      </vt:variant>
      <vt:variant>
        <vt:i4>0</vt:i4>
      </vt:variant>
      <vt:variant>
        <vt:i4>5</vt:i4>
      </vt:variant>
      <vt:variant>
        <vt:lpwstr>consultantplus://offline/ref=0F658218D4B9E9607C58F0B853260319CCCF1219E4343B0C68EB144FF81E80ED058D28916CA840F068EB5BC58C54C1C72AAE573DC37329B46716J</vt:lpwstr>
      </vt:variant>
      <vt:variant>
        <vt:lpwstr/>
      </vt:variant>
      <vt:variant>
        <vt:i4>5373954</vt:i4>
      </vt:variant>
      <vt:variant>
        <vt:i4>18</vt:i4>
      </vt:variant>
      <vt:variant>
        <vt:i4>0</vt:i4>
      </vt:variant>
      <vt:variant>
        <vt:i4>5</vt:i4>
      </vt:variant>
      <vt:variant>
        <vt:lpwstr/>
      </vt:variant>
      <vt:variant>
        <vt:lpwstr>Par39</vt:lpwstr>
      </vt:variant>
      <vt:variant>
        <vt:i4>6684726</vt:i4>
      </vt:variant>
      <vt:variant>
        <vt:i4>15</vt:i4>
      </vt:variant>
      <vt:variant>
        <vt:i4>0</vt:i4>
      </vt:variant>
      <vt:variant>
        <vt:i4>5</vt:i4>
      </vt:variant>
      <vt:variant>
        <vt:lpwstr/>
      </vt:variant>
      <vt:variant>
        <vt:lpwstr>Par344</vt:lpwstr>
      </vt:variant>
      <vt:variant>
        <vt:i4>5636180</vt:i4>
      </vt:variant>
      <vt:variant>
        <vt:i4>9</vt:i4>
      </vt:variant>
      <vt:variant>
        <vt:i4>0</vt:i4>
      </vt:variant>
      <vt:variant>
        <vt:i4>5</vt:i4>
      </vt:variant>
      <vt:variant>
        <vt:lpwstr>consultantplus://offline/ref=38BE50DE1339F41ED8F847C82AC01698DCB9639C1EF1E881BDE295382D969DD6C4C3B9D886741A4A4C27C7BE1AEBC37398CE1AB2C1d2q6G</vt:lpwstr>
      </vt:variant>
      <vt:variant>
        <vt:lpwstr/>
      </vt:variant>
      <vt:variant>
        <vt:i4>6488175</vt:i4>
      </vt:variant>
      <vt:variant>
        <vt:i4>6</vt:i4>
      </vt:variant>
      <vt:variant>
        <vt:i4>0</vt:i4>
      </vt:variant>
      <vt:variant>
        <vt:i4>5</vt:i4>
      </vt:variant>
      <vt:variant>
        <vt:lpwstr>consultantplus://offline/ref=38BE50DE1339F41ED8F847C82AC01698DCB9639C1EF1E881BDE295382D969DD6C4C3B9DB8270111F1F68C6E25FBBD0739CCE19B3DE2C2155d8qCG</vt:lpwstr>
      </vt:variant>
      <vt:variant>
        <vt:lpwstr/>
      </vt:variant>
      <vt:variant>
        <vt:i4>6488170</vt:i4>
      </vt:variant>
      <vt:variant>
        <vt:i4>3</vt:i4>
      </vt:variant>
      <vt:variant>
        <vt:i4>0</vt:i4>
      </vt:variant>
      <vt:variant>
        <vt:i4>5</vt:i4>
      </vt:variant>
      <vt:variant>
        <vt:lpwstr>consultantplus://offline/ref=38BE50DE1339F41ED8F847C82AC01698DCB9639C1EF1E881BDE295382D969DD6C4C3B9DB8270111F1C68C6E25FBBD0739CCE19B3DE2C2155d8qCG</vt:lpwstr>
      </vt:variant>
      <vt:variant>
        <vt:lpwstr/>
      </vt:variant>
      <vt:variant>
        <vt:i4>4194384</vt:i4>
      </vt:variant>
      <vt:variant>
        <vt:i4>0</vt:i4>
      </vt:variant>
      <vt:variant>
        <vt:i4>0</vt:i4>
      </vt:variant>
      <vt:variant>
        <vt:i4>5</vt:i4>
      </vt:variant>
      <vt:variant>
        <vt:lpwstr>consultantplus://offline/ref=72F6902C6EC4B0D94E4627897308CD08E5179CA7C2B6BC04F4C437F8A352F88B3DE5EB64FDEC2AB2015ACFE3EAd3nAL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User</cp:lastModifiedBy>
  <cp:revision>9</cp:revision>
  <cp:lastPrinted>2025-02-04T11:38:00Z</cp:lastPrinted>
  <dcterms:created xsi:type="dcterms:W3CDTF">2025-01-21T11:03:00Z</dcterms:created>
  <dcterms:modified xsi:type="dcterms:W3CDTF">2025-02-04T11:38:00Z</dcterms:modified>
</cp:coreProperties>
</file>