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AA" w:rsidRDefault="004E25AA" w:rsidP="005B0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5AA" w:rsidRDefault="004E25AA" w:rsidP="005B0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5AA" w:rsidRDefault="004E25AA" w:rsidP="004E2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ГРАЖДАН ЗА 2022 ГОД</w:t>
      </w:r>
    </w:p>
    <w:p w:rsidR="004E25AA" w:rsidRDefault="004E25AA" w:rsidP="004E2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5AA" w:rsidRDefault="004E25AA" w:rsidP="004E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5AA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предоставление муниципальных услуг поступило 36 заявлений, из них:</w:t>
      </w:r>
    </w:p>
    <w:p w:rsidR="004E25AA" w:rsidRDefault="004E25AA" w:rsidP="004E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принято заявлений от юридических лиц – 20,</w:t>
      </w:r>
    </w:p>
    <w:p w:rsidR="004E25AA" w:rsidRDefault="004E25AA" w:rsidP="004E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принято заявлений от физических лиц – 16,</w:t>
      </w:r>
    </w:p>
    <w:p w:rsidR="004E25AA" w:rsidRDefault="004E25AA" w:rsidP="004E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них: на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 -16, о присвоении объекту адресации адреса или аннулировании адреса – 18, о признании гражданина нуждающимся в предоставлении жилого помещения -1, о признании жилого помещения пригодным (непригодным) для проживания -1.</w:t>
      </w:r>
    </w:p>
    <w:p w:rsidR="004E25AA" w:rsidRPr="005B0A4E" w:rsidRDefault="004E25AA" w:rsidP="004E25AA">
      <w:pPr>
        <w:pStyle w:val="a3"/>
        <w:shd w:val="clear" w:color="auto" w:fill="F6F6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B0A4E">
        <w:rPr>
          <w:color w:val="000000"/>
          <w:sz w:val="28"/>
          <w:szCs w:val="28"/>
        </w:rPr>
        <w:t>В течение 202</w:t>
      </w:r>
      <w:r>
        <w:rPr>
          <w:color w:val="000000"/>
          <w:sz w:val="28"/>
          <w:szCs w:val="28"/>
        </w:rPr>
        <w:t>2</w:t>
      </w:r>
      <w:r w:rsidRPr="005B0A4E">
        <w:rPr>
          <w:color w:val="000000"/>
          <w:sz w:val="28"/>
          <w:szCs w:val="28"/>
        </w:rPr>
        <w:t xml:space="preserve"> года велась работа с письменными и устными обращениями от граждан. Всего письменных обращений  поступило </w:t>
      </w:r>
      <w:r>
        <w:rPr>
          <w:color w:val="000000"/>
          <w:sz w:val="28"/>
          <w:szCs w:val="28"/>
        </w:rPr>
        <w:t>6</w:t>
      </w:r>
      <w:r w:rsidRPr="005B0A4E">
        <w:rPr>
          <w:color w:val="000000"/>
          <w:sz w:val="28"/>
          <w:szCs w:val="28"/>
        </w:rPr>
        <w:t xml:space="preserve">, из них </w:t>
      </w:r>
      <w:r>
        <w:rPr>
          <w:color w:val="000000"/>
          <w:sz w:val="28"/>
          <w:szCs w:val="28"/>
        </w:rPr>
        <w:t>одно обращение коллективное.</w:t>
      </w:r>
    </w:p>
    <w:p w:rsidR="004E25AA" w:rsidRPr="005B0A4E" w:rsidRDefault="004E25AA" w:rsidP="004E2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A4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B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  рассмотрены на основании закона от 02.05.2006 года 59 - ФЗ «О порядке рассмотрения обращений граждан Российской Федерации».</w:t>
      </w:r>
    </w:p>
    <w:p w:rsidR="004E25AA" w:rsidRPr="004E25AA" w:rsidRDefault="004E25AA" w:rsidP="004E2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5AA" w:rsidRPr="004E25AA" w:rsidSect="0098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54"/>
    <w:rsid w:val="001C4B2E"/>
    <w:rsid w:val="001E4C5B"/>
    <w:rsid w:val="00303BFF"/>
    <w:rsid w:val="003A5E8D"/>
    <w:rsid w:val="004E25AA"/>
    <w:rsid w:val="00563A40"/>
    <w:rsid w:val="005B0A4E"/>
    <w:rsid w:val="005B1A58"/>
    <w:rsid w:val="00673654"/>
    <w:rsid w:val="009822E9"/>
    <w:rsid w:val="00994167"/>
    <w:rsid w:val="009F4548"/>
    <w:rsid w:val="00A6632D"/>
    <w:rsid w:val="00A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2023-01-26T07:37:00Z</dcterms:created>
  <dcterms:modified xsi:type="dcterms:W3CDTF">2023-01-26T07:37:00Z</dcterms:modified>
</cp:coreProperties>
</file>